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62C" w:rsidRPr="001B462C" w:rsidRDefault="001B462C" w:rsidP="001B462C">
      <w:pPr>
        <w:widowControl/>
        <w:wordWrap w:val="0"/>
        <w:spacing w:line="336" w:lineRule="atLeast"/>
        <w:jc w:val="left"/>
        <w:rPr>
          <w:rFonts w:ascii="ＭＳ 明朝" w:eastAsia="ＭＳ 明朝" w:hAnsi="ＭＳ 明朝" w:cs="ＭＳ Ｐゴシック"/>
          <w:kern w:val="0"/>
          <w:sz w:val="24"/>
          <w:szCs w:val="24"/>
        </w:rPr>
      </w:pPr>
      <w:bookmarkStart w:id="0" w:name="name"/>
      <w:r w:rsidRPr="001B462C">
        <w:rPr>
          <w:rFonts w:ascii="ＭＳ 明朝" w:eastAsia="ＭＳ 明朝" w:hAnsi="ＭＳ 明朝" w:cs="ＭＳ Ｐゴシック" w:hint="eastAsia"/>
          <w:kern w:val="0"/>
          <w:sz w:val="24"/>
          <w:szCs w:val="24"/>
        </w:rPr>
        <w:t>○身延町後援名義の使用承認に関する要綱</w:t>
      </w:r>
      <w:bookmarkEnd w:id="0"/>
    </w:p>
    <w:tbl>
      <w:tblPr>
        <w:tblW w:w="4900" w:type="pct"/>
        <w:tblCellMar>
          <w:top w:w="15" w:type="dxa"/>
          <w:left w:w="15" w:type="dxa"/>
          <w:bottom w:w="15" w:type="dxa"/>
          <w:right w:w="15" w:type="dxa"/>
        </w:tblCellMar>
        <w:tblLook w:val="04A0" w:firstRow="1" w:lastRow="0" w:firstColumn="1" w:lastColumn="0" w:noHBand="0" w:noVBand="1"/>
      </w:tblPr>
      <w:tblGrid>
        <w:gridCol w:w="9167"/>
      </w:tblGrid>
      <w:tr w:rsidR="001B462C" w:rsidRPr="001B462C" w:rsidTr="001B462C">
        <w:tc>
          <w:tcPr>
            <w:tcW w:w="0" w:type="auto"/>
            <w:vAlign w:val="center"/>
            <w:hideMark/>
          </w:tcPr>
          <w:p w:rsidR="001B462C" w:rsidRPr="001B462C" w:rsidRDefault="001B462C" w:rsidP="001B462C">
            <w:pPr>
              <w:widowControl/>
              <w:wordWrap w:val="0"/>
              <w:jc w:val="right"/>
              <w:rPr>
                <w:rFonts w:ascii="ＭＳ 明朝" w:eastAsia="ＭＳ 明朝" w:hAnsi="ＭＳ 明朝" w:cs="ＭＳ Ｐゴシック" w:hint="eastAsia"/>
                <w:kern w:val="0"/>
                <w:sz w:val="24"/>
                <w:szCs w:val="24"/>
              </w:rPr>
            </w:pPr>
            <w:r w:rsidRPr="001B462C">
              <w:rPr>
                <w:rFonts w:ascii="ＭＳ 明朝" w:eastAsia="ＭＳ 明朝" w:hAnsi="ＭＳ 明朝" w:cs="ＭＳ Ｐゴシック" w:hint="eastAsia"/>
                <w:kern w:val="0"/>
                <w:sz w:val="24"/>
                <w:szCs w:val="24"/>
              </w:rPr>
              <w:t>(平成29年3月30日告示第2号)</w:t>
            </w:r>
          </w:p>
        </w:tc>
      </w:tr>
    </w:tbl>
    <w:p w:rsidR="001B462C" w:rsidRPr="001B462C" w:rsidRDefault="001B462C" w:rsidP="001B462C">
      <w:pPr>
        <w:widowControl/>
        <w:wordWrap w:val="0"/>
        <w:jc w:val="left"/>
        <w:rPr>
          <w:rFonts w:ascii="ＭＳ 明朝" w:eastAsia="ＭＳ 明朝" w:hAnsi="ＭＳ 明朝" w:cs="ＭＳ Ｐゴシック"/>
          <w:vanish/>
          <w:kern w:val="0"/>
          <w:sz w:val="24"/>
          <w:szCs w:val="24"/>
        </w:rPr>
      </w:pPr>
    </w:p>
    <w:tbl>
      <w:tblPr>
        <w:tblW w:w="4900" w:type="pct"/>
        <w:tblCellMar>
          <w:left w:w="0" w:type="dxa"/>
          <w:right w:w="0" w:type="dxa"/>
        </w:tblCellMar>
        <w:tblLook w:val="04A0" w:firstRow="1" w:lastRow="0" w:firstColumn="1" w:lastColumn="0" w:noHBand="0" w:noVBand="1"/>
      </w:tblPr>
      <w:tblGrid>
        <w:gridCol w:w="9167"/>
      </w:tblGrid>
      <w:tr w:rsidR="001B462C" w:rsidRPr="001B462C" w:rsidTr="001B462C">
        <w:tc>
          <w:tcPr>
            <w:tcW w:w="0" w:type="auto"/>
            <w:vAlign w:val="center"/>
            <w:hideMark/>
          </w:tcPr>
          <w:tbl>
            <w:tblPr>
              <w:tblW w:w="0" w:type="auto"/>
              <w:jc w:val="right"/>
              <w:tblCellMar>
                <w:left w:w="0" w:type="dxa"/>
                <w:right w:w="0" w:type="dxa"/>
              </w:tblCellMar>
              <w:tblLook w:val="04A0" w:firstRow="1" w:lastRow="0" w:firstColumn="1" w:lastColumn="0" w:noHBand="0" w:noVBand="1"/>
            </w:tblPr>
            <w:tblGrid>
              <w:gridCol w:w="6"/>
            </w:tblGrid>
            <w:tr w:rsidR="001B462C" w:rsidRPr="001B462C">
              <w:trPr>
                <w:jc w:val="right"/>
              </w:trPr>
              <w:tc>
                <w:tcPr>
                  <w:tcW w:w="0" w:type="auto"/>
                  <w:vAlign w:val="center"/>
                  <w:hideMark/>
                </w:tcPr>
                <w:p w:rsidR="001B462C" w:rsidRPr="001B462C" w:rsidRDefault="001B462C" w:rsidP="001B462C">
                  <w:pPr>
                    <w:widowControl/>
                    <w:wordWrap w:val="0"/>
                    <w:jc w:val="left"/>
                    <w:rPr>
                      <w:rFonts w:ascii="ＭＳ 明朝" w:eastAsia="ＭＳ 明朝" w:hAnsi="ＭＳ 明朝" w:cs="ＭＳ Ｐゴシック" w:hint="eastAsia"/>
                      <w:kern w:val="0"/>
                      <w:sz w:val="24"/>
                      <w:szCs w:val="24"/>
                    </w:rPr>
                  </w:pPr>
                </w:p>
              </w:tc>
            </w:tr>
          </w:tbl>
          <w:p w:rsidR="001B462C" w:rsidRPr="001B462C" w:rsidRDefault="001B462C" w:rsidP="001B462C">
            <w:pPr>
              <w:widowControl/>
              <w:wordWrap w:val="0"/>
              <w:jc w:val="right"/>
              <w:rPr>
                <w:rFonts w:ascii="ＭＳ 明朝" w:eastAsia="ＭＳ 明朝" w:hAnsi="ＭＳ 明朝" w:cs="ＭＳ Ｐゴシック"/>
                <w:kern w:val="0"/>
                <w:sz w:val="24"/>
                <w:szCs w:val="24"/>
              </w:rPr>
            </w:pPr>
          </w:p>
        </w:tc>
      </w:tr>
    </w:tbl>
    <w:p w:rsidR="001B462C" w:rsidRPr="001B462C" w:rsidRDefault="001B462C" w:rsidP="001B462C">
      <w:pPr>
        <w:widowControl/>
        <w:wordWrap w:val="0"/>
        <w:jc w:val="left"/>
        <w:rPr>
          <w:rFonts w:ascii="ＭＳ 明朝" w:eastAsia="ＭＳ 明朝" w:hAnsi="ＭＳ 明朝" w:cs="ＭＳ Ｐゴシック"/>
          <w:vanish/>
          <w:kern w:val="0"/>
          <w:sz w:val="24"/>
          <w:szCs w:val="24"/>
        </w:rPr>
      </w:pPr>
    </w:p>
    <w:tbl>
      <w:tblPr>
        <w:tblW w:w="4900" w:type="pct"/>
        <w:tblCellMar>
          <w:left w:w="0" w:type="dxa"/>
          <w:right w:w="0" w:type="dxa"/>
        </w:tblCellMar>
        <w:tblLook w:val="04A0" w:firstRow="1" w:lastRow="0" w:firstColumn="1" w:lastColumn="0" w:noHBand="0" w:noVBand="1"/>
      </w:tblPr>
      <w:tblGrid>
        <w:gridCol w:w="9167"/>
      </w:tblGrid>
      <w:tr w:rsidR="001B462C" w:rsidRPr="001B462C" w:rsidTr="001B462C">
        <w:tc>
          <w:tcPr>
            <w:tcW w:w="0" w:type="auto"/>
            <w:vAlign w:val="center"/>
            <w:hideMark/>
          </w:tcPr>
          <w:p w:rsidR="001B462C" w:rsidRPr="001B462C" w:rsidRDefault="001B462C" w:rsidP="001B462C">
            <w:pPr>
              <w:widowControl/>
              <w:wordWrap w:val="0"/>
              <w:jc w:val="left"/>
              <w:rPr>
                <w:rFonts w:ascii="ＭＳ 明朝" w:eastAsia="ＭＳ 明朝" w:hAnsi="ＭＳ 明朝" w:cs="ＭＳ Ｐゴシック"/>
                <w:kern w:val="0"/>
                <w:sz w:val="24"/>
                <w:szCs w:val="24"/>
              </w:rPr>
            </w:pPr>
          </w:p>
        </w:tc>
      </w:tr>
    </w:tbl>
    <w:p w:rsidR="001B462C" w:rsidRPr="001B462C" w:rsidRDefault="001B462C" w:rsidP="001B462C">
      <w:pPr>
        <w:widowControl/>
        <w:wordWrap w:val="0"/>
        <w:spacing w:line="336" w:lineRule="atLeast"/>
        <w:jc w:val="left"/>
        <w:rPr>
          <w:rFonts w:ascii="ＭＳ 明朝" w:eastAsia="ＭＳ 明朝" w:hAnsi="ＭＳ 明朝" w:cs="ＭＳ Ｐゴシック"/>
          <w:kern w:val="0"/>
          <w:sz w:val="24"/>
          <w:szCs w:val="24"/>
        </w:rPr>
      </w:pPr>
      <w:bookmarkStart w:id="1" w:name="at1"/>
      <w:r w:rsidRPr="001B462C">
        <w:rPr>
          <w:rFonts w:ascii="ＭＳ 明朝" w:eastAsia="ＭＳ 明朝" w:hAnsi="ＭＳ 明朝" w:cs="ＭＳ Ｐゴシック" w:hint="eastAsia"/>
          <w:kern w:val="0"/>
          <w:sz w:val="24"/>
          <w:szCs w:val="24"/>
        </w:rPr>
        <w:t>(趣旨)</w:t>
      </w:r>
    </w:p>
    <w:p w:rsidR="001B462C" w:rsidRPr="001B462C" w:rsidRDefault="001B462C" w:rsidP="001B462C">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2" w:name="at1cl1"/>
      <w:bookmarkEnd w:id="1"/>
      <w:r w:rsidRPr="001B462C">
        <w:rPr>
          <w:rFonts w:ascii="ＭＳ 明朝" w:eastAsia="ＭＳ 明朝" w:hAnsi="ＭＳ 明朝" w:cs="ＭＳ Ｐゴシック" w:hint="eastAsia"/>
          <w:kern w:val="0"/>
          <w:sz w:val="24"/>
          <w:szCs w:val="24"/>
        </w:rPr>
        <w:t>第1条　この告示は、身延町(以下「町」という。)が町以外のものが開催する事業の後援名義の使用承認に関し、必要な事項を定めるものとする。</w:t>
      </w:r>
      <w:bookmarkEnd w:id="2"/>
    </w:p>
    <w:p w:rsidR="001B462C" w:rsidRPr="001B462C" w:rsidRDefault="001B462C" w:rsidP="001B462C">
      <w:pPr>
        <w:widowControl/>
        <w:wordWrap w:val="0"/>
        <w:spacing w:line="336" w:lineRule="atLeast"/>
        <w:jc w:val="left"/>
        <w:rPr>
          <w:rFonts w:ascii="ＭＳ 明朝" w:eastAsia="ＭＳ 明朝" w:hAnsi="ＭＳ 明朝" w:cs="ＭＳ Ｐゴシック" w:hint="eastAsia"/>
          <w:kern w:val="0"/>
          <w:sz w:val="24"/>
          <w:szCs w:val="24"/>
        </w:rPr>
      </w:pPr>
      <w:bookmarkStart w:id="3" w:name="at2"/>
      <w:r w:rsidRPr="001B462C">
        <w:rPr>
          <w:rFonts w:ascii="ＭＳ 明朝" w:eastAsia="ＭＳ 明朝" w:hAnsi="ＭＳ 明朝" w:cs="ＭＳ Ｐゴシック" w:hint="eastAsia"/>
          <w:kern w:val="0"/>
          <w:sz w:val="24"/>
          <w:szCs w:val="24"/>
        </w:rPr>
        <w:t>(定義)</w:t>
      </w:r>
    </w:p>
    <w:p w:rsidR="001B462C" w:rsidRPr="001B462C" w:rsidRDefault="001B462C" w:rsidP="001B462C">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4" w:name="at2cl1"/>
      <w:bookmarkEnd w:id="3"/>
      <w:r w:rsidRPr="001B462C">
        <w:rPr>
          <w:rFonts w:ascii="ＭＳ 明朝" w:eastAsia="ＭＳ 明朝" w:hAnsi="ＭＳ 明朝" w:cs="ＭＳ Ｐゴシック" w:hint="eastAsia"/>
          <w:kern w:val="0"/>
          <w:sz w:val="24"/>
          <w:szCs w:val="24"/>
        </w:rPr>
        <w:t>第2条　この告示において、次の各号に掲げる用語の意義は、当該各号の定めるところによる。</w:t>
      </w:r>
      <w:bookmarkEnd w:id="4"/>
    </w:p>
    <w:p w:rsidR="001B462C" w:rsidRPr="001B462C" w:rsidRDefault="001B462C" w:rsidP="001B462C">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5" w:name="13000367801000000008"/>
      <w:r w:rsidRPr="001B462C">
        <w:rPr>
          <w:rFonts w:ascii="ＭＳ 明朝" w:eastAsia="ＭＳ 明朝" w:hAnsi="ＭＳ 明朝" w:cs="ＭＳ Ｐゴシック" w:hint="eastAsia"/>
          <w:kern w:val="0"/>
          <w:sz w:val="24"/>
          <w:szCs w:val="24"/>
        </w:rPr>
        <w:t>(1)　事業　講習会、講演会、展覧会、研究会、記念行事その他の集会又は催物等で、町の教育、芸術・文化、スポーツ若しくは産業の振興又は町民福祉の増進に寄与する目的を有するものをいう。</w:t>
      </w:r>
      <w:bookmarkEnd w:id="5"/>
    </w:p>
    <w:p w:rsidR="001B462C" w:rsidRPr="001B462C" w:rsidRDefault="001B462C" w:rsidP="001B462C">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6" w:name="13000367801000000012"/>
      <w:r w:rsidRPr="001B462C">
        <w:rPr>
          <w:rFonts w:ascii="ＭＳ 明朝" w:eastAsia="ＭＳ 明朝" w:hAnsi="ＭＳ 明朝" w:cs="ＭＳ Ｐゴシック" w:hint="eastAsia"/>
          <w:kern w:val="0"/>
          <w:sz w:val="24"/>
          <w:szCs w:val="24"/>
        </w:rPr>
        <w:t>(2)　後援　町が事業の趣旨に賛同し、その開催にあたって後援の表現を用いて町名義のみの使用をもって支援することをいう。</w:t>
      </w:r>
      <w:bookmarkEnd w:id="6"/>
    </w:p>
    <w:p w:rsidR="001B462C" w:rsidRPr="001B462C" w:rsidRDefault="001B462C" w:rsidP="001B462C">
      <w:pPr>
        <w:widowControl/>
        <w:wordWrap w:val="0"/>
        <w:spacing w:line="336" w:lineRule="atLeast"/>
        <w:jc w:val="left"/>
        <w:rPr>
          <w:rFonts w:ascii="ＭＳ 明朝" w:eastAsia="ＭＳ 明朝" w:hAnsi="ＭＳ 明朝" w:cs="ＭＳ Ｐゴシック" w:hint="eastAsia"/>
          <w:kern w:val="0"/>
          <w:sz w:val="24"/>
          <w:szCs w:val="24"/>
        </w:rPr>
      </w:pPr>
      <w:bookmarkStart w:id="7" w:name="at4"/>
      <w:r w:rsidRPr="001B462C">
        <w:rPr>
          <w:rFonts w:ascii="ＭＳ 明朝" w:eastAsia="ＭＳ 明朝" w:hAnsi="ＭＳ 明朝" w:cs="ＭＳ Ｐゴシック" w:hint="eastAsia"/>
          <w:kern w:val="0"/>
          <w:sz w:val="24"/>
          <w:szCs w:val="24"/>
        </w:rPr>
        <w:t>(後援名義の承認基準)</w:t>
      </w:r>
    </w:p>
    <w:p w:rsidR="001B462C" w:rsidRPr="001B462C" w:rsidRDefault="001B462C" w:rsidP="001B462C">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8" w:name="at4cl1"/>
      <w:bookmarkEnd w:id="7"/>
      <w:r w:rsidRPr="001B462C">
        <w:rPr>
          <w:rFonts w:ascii="ＭＳ 明朝" w:eastAsia="ＭＳ 明朝" w:hAnsi="ＭＳ 明朝" w:cs="ＭＳ Ｐゴシック" w:hint="eastAsia"/>
          <w:kern w:val="0"/>
          <w:sz w:val="24"/>
          <w:szCs w:val="24"/>
        </w:rPr>
        <w:t>第3条　後援名義の使用の承認(以下「後援の承認」という。)をすることができる事業の主催者(以下「主催者」という。)は、次の各号のいずれかに該当するものとする。</w:t>
      </w:r>
      <w:bookmarkEnd w:id="8"/>
    </w:p>
    <w:p w:rsidR="001B462C" w:rsidRPr="001B462C" w:rsidRDefault="001B462C" w:rsidP="001B462C">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9" w:name="13000367801000000028"/>
      <w:r w:rsidRPr="001B462C">
        <w:rPr>
          <w:rFonts w:ascii="ＭＳ 明朝" w:eastAsia="ＭＳ 明朝" w:hAnsi="ＭＳ 明朝" w:cs="ＭＳ Ｐゴシック" w:hint="eastAsia"/>
          <w:kern w:val="0"/>
          <w:sz w:val="24"/>
          <w:szCs w:val="24"/>
        </w:rPr>
        <w:t>(1)　国又は地方公共団体</w:t>
      </w:r>
      <w:bookmarkEnd w:id="9"/>
    </w:p>
    <w:p w:rsidR="001B462C" w:rsidRPr="001B462C" w:rsidRDefault="001B462C" w:rsidP="001B462C">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10" w:name="13000367801000000024"/>
      <w:r w:rsidRPr="001B462C">
        <w:rPr>
          <w:rFonts w:ascii="ＭＳ 明朝" w:eastAsia="ＭＳ 明朝" w:hAnsi="ＭＳ 明朝" w:cs="ＭＳ Ｐゴシック" w:hint="eastAsia"/>
          <w:kern w:val="0"/>
          <w:sz w:val="24"/>
          <w:szCs w:val="24"/>
        </w:rPr>
        <w:t>(2)　公益法人又は公共的団体その他これに準ずる団体</w:t>
      </w:r>
      <w:bookmarkEnd w:id="10"/>
    </w:p>
    <w:p w:rsidR="001B462C" w:rsidRPr="001B462C" w:rsidRDefault="001B462C" w:rsidP="001B462C">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11" w:name="13000367801000000020"/>
      <w:r w:rsidRPr="001B462C">
        <w:rPr>
          <w:rFonts w:ascii="ＭＳ 明朝" w:eastAsia="ＭＳ 明朝" w:hAnsi="ＭＳ 明朝" w:cs="ＭＳ Ｐゴシック" w:hint="eastAsia"/>
          <w:kern w:val="0"/>
          <w:sz w:val="24"/>
          <w:szCs w:val="24"/>
        </w:rPr>
        <w:t>(3)　公益的性格を有し、かつ、団体の存在及び基礎が明確で事業遂行能力が十分あると認められるもの</w:t>
      </w:r>
      <w:bookmarkEnd w:id="11"/>
    </w:p>
    <w:p w:rsidR="001B462C" w:rsidRPr="001B462C" w:rsidRDefault="001B462C" w:rsidP="001B462C">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12" w:name="13000367801000000181"/>
      <w:r w:rsidRPr="001B462C">
        <w:rPr>
          <w:rFonts w:ascii="ＭＳ 明朝" w:eastAsia="ＭＳ 明朝" w:hAnsi="ＭＳ 明朝" w:cs="ＭＳ Ｐゴシック" w:hint="eastAsia"/>
          <w:kern w:val="0"/>
          <w:sz w:val="24"/>
          <w:szCs w:val="24"/>
        </w:rPr>
        <w:t>(4)　新聞社、ラジオ局、テレビ局その他の報道機関</w:t>
      </w:r>
      <w:bookmarkEnd w:id="12"/>
    </w:p>
    <w:p w:rsidR="001B462C" w:rsidRPr="001B462C" w:rsidRDefault="001B462C" w:rsidP="001B462C">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13" w:name="13000367801000000016"/>
      <w:r w:rsidRPr="001B462C">
        <w:rPr>
          <w:rFonts w:ascii="ＭＳ 明朝" w:eastAsia="ＭＳ 明朝" w:hAnsi="ＭＳ 明朝" w:cs="ＭＳ Ｐゴシック" w:hint="eastAsia"/>
          <w:kern w:val="0"/>
          <w:sz w:val="24"/>
          <w:szCs w:val="24"/>
        </w:rPr>
        <w:t>(5)　その他町長が適当と認めるもの</w:t>
      </w:r>
      <w:bookmarkEnd w:id="13"/>
    </w:p>
    <w:p w:rsidR="001B462C" w:rsidRPr="001B462C" w:rsidRDefault="001B462C" w:rsidP="001B462C">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14" w:name="at4cl2"/>
      <w:r w:rsidRPr="001B462C">
        <w:rPr>
          <w:rFonts w:ascii="ＭＳ 明朝" w:eastAsia="ＭＳ 明朝" w:hAnsi="ＭＳ 明朝" w:cs="ＭＳ Ｐゴシック" w:hint="eastAsia"/>
          <w:kern w:val="0"/>
          <w:sz w:val="24"/>
          <w:szCs w:val="24"/>
        </w:rPr>
        <w:t>2　後援の承認をすることができる事業は、次の各号のいずれにも該当するものとする。</w:t>
      </w:r>
      <w:bookmarkEnd w:id="14"/>
    </w:p>
    <w:p w:rsidR="001B462C" w:rsidRPr="001B462C" w:rsidRDefault="001B462C" w:rsidP="001B462C">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15" w:name="13000367801000000032"/>
      <w:r w:rsidRPr="001B462C">
        <w:rPr>
          <w:rFonts w:ascii="ＭＳ 明朝" w:eastAsia="ＭＳ 明朝" w:hAnsi="ＭＳ 明朝" w:cs="ＭＳ Ｐゴシック" w:hint="eastAsia"/>
          <w:kern w:val="0"/>
          <w:sz w:val="24"/>
          <w:szCs w:val="24"/>
        </w:rPr>
        <w:t>(1)　町の施策の推進に寄与し、かつ、行政の運営に関する基本方針等に即したもの</w:t>
      </w:r>
      <w:bookmarkEnd w:id="15"/>
    </w:p>
    <w:p w:rsidR="001B462C" w:rsidRPr="001B462C" w:rsidRDefault="001B462C" w:rsidP="001B462C">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16" w:name="13000367801000000052"/>
      <w:r w:rsidRPr="001B462C">
        <w:rPr>
          <w:rFonts w:ascii="ＭＳ 明朝" w:eastAsia="ＭＳ 明朝" w:hAnsi="ＭＳ 明朝" w:cs="ＭＳ Ｐゴシック" w:hint="eastAsia"/>
          <w:kern w:val="0"/>
          <w:sz w:val="24"/>
          <w:szCs w:val="24"/>
        </w:rPr>
        <w:t>(2)　町民生活の向上に寄与するものと認められるもの</w:t>
      </w:r>
      <w:bookmarkEnd w:id="16"/>
    </w:p>
    <w:p w:rsidR="001B462C" w:rsidRPr="001B462C" w:rsidRDefault="001B462C" w:rsidP="001B462C">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17" w:name="13000367801000000048"/>
      <w:r w:rsidRPr="001B462C">
        <w:rPr>
          <w:rFonts w:ascii="ＭＳ 明朝" w:eastAsia="ＭＳ 明朝" w:hAnsi="ＭＳ 明朝" w:cs="ＭＳ Ｐゴシック" w:hint="eastAsia"/>
          <w:kern w:val="0"/>
          <w:sz w:val="24"/>
          <w:szCs w:val="24"/>
        </w:rPr>
        <w:t>(3)　一般町民を対象とするもの</w:t>
      </w:r>
      <w:bookmarkEnd w:id="17"/>
    </w:p>
    <w:p w:rsidR="001B462C" w:rsidRPr="001B462C" w:rsidRDefault="001B462C" w:rsidP="001B462C">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18" w:name="13000367801000000044"/>
      <w:r w:rsidRPr="001B462C">
        <w:rPr>
          <w:rFonts w:ascii="ＭＳ 明朝" w:eastAsia="ＭＳ 明朝" w:hAnsi="ＭＳ 明朝" w:cs="ＭＳ Ｐゴシック" w:hint="eastAsia"/>
          <w:kern w:val="0"/>
          <w:sz w:val="24"/>
          <w:szCs w:val="24"/>
        </w:rPr>
        <w:t>(4)　収益事業に類するものではなく、かつ、入場料等が適切であるもの</w:t>
      </w:r>
      <w:bookmarkEnd w:id="18"/>
    </w:p>
    <w:p w:rsidR="001B462C" w:rsidRPr="001B462C" w:rsidRDefault="001B462C" w:rsidP="001B462C">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19" w:name="13000367801000000040"/>
      <w:r w:rsidRPr="001B462C">
        <w:rPr>
          <w:rFonts w:ascii="ＭＳ 明朝" w:eastAsia="ＭＳ 明朝" w:hAnsi="ＭＳ 明朝" w:cs="ＭＳ Ｐゴシック" w:hint="eastAsia"/>
          <w:kern w:val="0"/>
          <w:sz w:val="24"/>
          <w:szCs w:val="24"/>
        </w:rPr>
        <w:t>(5)　政治活動及び宗教活動を目的としないもの</w:t>
      </w:r>
      <w:bookmarkEnd w:id="19"/>
    </w:p>
    <w:p w:rsidR="001B462C" w:rsidRPr="001B462C" w:rsidRDefault="001B462C" w:rsidP="001B462C">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20" w:name="13000367801000000131"/>
      <w:r w:rsidRPr="001B462C">
        <w:rPr>
          <w:rFonts w:ascii="ＭＳ 明朝" w:eastAsia="ＭＳ 明朝" w:hAnsi="ＭＳ 明朝" w:cs="ＭＳ Ｐゴシック" w:hint="eastAsia"/>
          <w:kern w:val="0"/>
          <w:sz w:val="24"/>
          <w:szCs w:val="24"/>
        </w:rPr>
        <w:t>(6)　特定の団体の宣伝又は売名を目的としないもの</w:t>
      </w:r>
      <w:bookmarkEnd w:id="20"/>
    </w:p>
    <w:p w:rsidR="001B462C" w:rsidRPr="001B462C" w:rsidRDefault="001B462C" w:rsidP="001B462C">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21" w:name="13000367801000000135"/>
      <w:r w:rsidRPr="001B462C">
        <w:rPr>
          <w:rFonts w:ascii="ＭＳ 明朝" w:eastAsia="ＭＳ 明朝" w:hAnsi="ＭＳ 明朝" w:cs="ＭＳ Ｐゴシック" w:hint="eastAsia"/>
          <w:kern w:val="0"/>
          <w:sz w:val="24"/>
          <w:szCs w:val="24"/>
        </w:rPr>
        <w:t>(7)　特定の主義主張の浸透を図ることを目的としないもの</w:t>
      </w:r>
      <w:bookmarkEnd w:id="21"/>
    </w:p>
    <w:p w:rsidR="001B462C" w:rsidRPr="001B462C" w:rsidRDefault="001B462C" w:rsidP="001B462C">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22" w:name="13000367801000000036"/>
      <w:r w:rsidRPr="001B462C">
        <w:rPr>
          <w:rFonts w:ascii="ＭＳ 明朝" w:eastAsia="ＭＳ 明朝" w:hAnsi="ＭＳ 明朝" w:cs="ＭＳ Ｐゴシック" w:hint="eastAsia"/>
          <w:kern w:val="0"/>
          <w:sz w:val="24"/>
          <w:szCs w:val="24"/>
        </w:rPr>
        <w:t>(8)　公の秩序又は善良の風俗を害するおそれがないもの</w:t>
      </w:r>
      <w:bookmarkEnd w:id="22"/>
    </w:p>
    <w:p w:rsidR="001B462C" w:rsidRPr="001B462C" w:rsidRDefault="001B462C" w:rsidP="001B462C">
      <w:pPr>
        <w:widowControl/>
        <w:wordWrap w:val="0"/>
        <w:spacing w:line="336" w:lineRule="atLeast"/>
        <w:jc w:val="left"/>
        <w:rPr>
          <w:rFonts w:ascii="ＭＳ 明朝" w:eastAsia="ＭＳ 明朝" w:hAnsi="ＭＳ 明朝" w:cs="ＭＳ Ｐゴシック" w:hint="eastAsia"/>
          <w:kern w:val="0"/>
          <w:sz w:val="24"/>
          <w:szCs w:val="24"/>
        </w:rPr>
      </w:pPr>
      <w:bookmarkStart w:id="23" w:name="13000367801000000171"/>
      <w:r w:rsidRPr="001B462C">
        <w:rPr>
          <w:rFonts w:ascii="ＭＳ 明朝" w:eastAsia="ＭＳ 明朝" w:hAnsi="ＭＳ 明朝" w:cs="ＭＳ Ｐゴシック" w:hint="eastAsia"/>
          <w:kern w:val="0"/>
          <w:sz w:val="24"/>
          <w:szCs w:val="24"/>
        </w:rPr>
        <w:t>(後援名義の名称及び使用方法)</w:t>
      </w:r>
    </w:p>
    <w:p w:rsidR="001B462C" w:rsidRPr="001B462C" w:rsidRDefault="001B462C" w:rsidP="001B462C">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24" w:name="13000367801000000173"/>
      <w:bookmarkEnd w:id="23"/>
      <w:r w:rsidRPr="001B462C">
        <w:rPr>
          <w:rFonts w:ascii="ＭＳ 明朝" w:eastAsia="ＭＳ 明朝" w:hAnsi="ＭＳ 明朝" w:cs="ＭＳ Ｐゴシック" w:hint="eastAsia"/>
          <w:kern w:val="0"/>
          <w:sz w:val="24"/>
          <w:szCs w:val="24"/>
        </w:rPr>
        <w:t>第4条　後援において町長が使用を承認する名義は、身延町とする。</w:t>
      </w:r>
      <w:bookmarkEnd w:id="24"/>
    </w:p>
    <w:p w:rsidR="001B462C" w:rsidRPr="001B462C" w:rsidRDefault="001B462C" w:rsidP="001B462C">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25" w:name="13000367801000000177"/>
      <w:r w:rsidRPr="001B462C">
        <w:rPr>
          <w:rFonts w:ascii="ＭＳ 明朝" w:eastAsia="ＭＳ 明朝" w:hAnsi="ＭＳ 明朝" w:cs="ＭＳ Ｐゴシック" w:hint="eastAsia"/>
          <w:kern w:val="0"/>
          <w:sz w:val="24"/>
          <w:szCs w:val="24"/>
        </w:rPr>
        <w:t>2　後援の承認を受けた主催者は、当該事業に関して発行する印刷物等に町が後援している旨の表示をし、又はその旨を放送等により公表することができる。</w:t>
      </w:r>
      <w:bookmarkEnd w:id="25"/>
    </w:p>
    <w:p w:rsidR="001B462C" w:rsidRPr="001B462C" w:rsidRDefault="001B462C" w:rsidP="001B462C">
      <w:pPr>
        <w:widowControl/>
        <w:wordWrap w:val="0"/>
        <w:spacing w:line="336" w:lineRule="atLeast"/>
        <w:jc w:val="left"/>
        <w:rPr>
          <w:rFonts w:ascii="ＭＳ 明朝" w:eastAsia="ＭＳ 明朝" w:hAnsi="ＭＳ 明朝" w:cs="ＭＳ Ｐゴシック" w:hint="eastAsia"/>
          <w:kern w:val="0"/>
          <w:sz w:val="24"/>
          <w:szCs w:val="24"/>
        </w:rPr>
      </w:pPr>
      <w:bookmarkStart w:id="26" w:name="at5"/>
      <w:r w:rsidRPr="001B462C">
        <w:rPr>
          <w:rFonts w:ascii="ＭＳ 明朝" w:eastAsia="ＭＳ 明朝" w:hAnsi="ＭＳ 明朝" w:cs="ＭＳ Ｐゴシック" w:hint="eastAsia"/>
          <w:kern w:val="0"/>
          <w:sz w:val="24"/>
          <w:szCs w:val="24"/>
        </w:rPr>
        <w:t>(後援の承認申請)</w:t>
      </w:r>
    </w:p>
    <w:p w:rsidR="001B462C" w:rsidRPr="001B462C" w:rsidRDefault="001B462C" w:rsidP="001B462C">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27" w:name="at5cl1"/>
      <w:bookmarkEnd w:id="26"/>
      <w:r w:rsidRPr="001B462C">
        <w:rPr>
          <w:rFonts w:ascii="ＭＳ 明朝" w:eastAsia="ＭＳ 明朝" w:hAnsi="ＭＳ 明朝" w:cs="ＭＳ Ｐゴシック" w:hint="eastAsia"/>
          <w:kern w:val="0"/>
          <w:sz w:val="24"/>
          <w:szCs w:val="24"/>
        </w:rPr>
        <w:t>第5条　後援の承認を受けようとする主催者は、後援名義使用承認申請書(様式第1号)に次に掲げる書類を添えて、当該事業の開始日の14日前(ポスターその他の印刷物等に後援名義の表示をする場合は、その印刷日の14日前)までに、町長に提出しなければならない。</w:t>
      </w:r>
      <w:bookmarkEnd w:id="27"/>
    </w:p>
    <w:p w:rsidR="001B462C" w:rsidRPr="001B462C" w:rsidRDefault="001B462C" w:rsidP="001B462C">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28" w:name="13000367801000000139"/>
      <w:r w:rsidRPr="001B462C">
        <w:rPr>
          <w:rFonts w:ascii="ＭＳ 明朝" w:eastAsia="ＭＳ 明朝" w:hAnsi="ＭＳ 明朝" w:cs="ＭＳ Ｐゴシック" w:hint="eastAsia"/>
          <w:kern w:val="0"/>
          <w:sz w:val="24"/>
          <w:szCs w:val="24"/>
        </w:rPr>
        <w:t>(1)　団体の存在及び事業運営の基礎を明らかにする書類</w:t>
      </w:r>
      <w:bookmarkEnd w:id="28"/>
    </w:p>
    <w:p w:rsidR="001B462C" w:rsidRPr="001B462C" w:rsidRDefault="001B462C" w:rsidP="001B462C">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29" w:name="13000367801000000151"/>
      <w:r w:rsidRPr="001B462C">
        <w:rPr>
          <w:rFonts w:ascii="ＭＳ 明朝" w:eastAsia="ＭＳ 明朝" w:hAnsi="ＭＳ 明朝" w:cs="ＭＳ Ｐゴシック" w:hint="eastAsia"/>
          <w:kern w:val="0"/>
          <w:sz w:val="24"/>
          <w:szCs w:val="24"/>
        </w:rPr>
        <w:lastRenderedPageBreak/>
        <w:t>(2)　団体の役員その他事業関係者の住所又は身分を明らかにする書類</w:t>
      </w:r>
      <w:bookmarkEnd w:id="29"/>
    </w:p>
    <w:p w:rsidR="001B462C" w:rsidRPr="001B462C" w:rsidRDefault="001B462C" w:rsidP="001B462C">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30" w:name="13000367801000000143"/>
      <w:r w:rsidRPr="001B462C">
        <w:rPr>
          <w:rFonts w:ascii="ＭＳ 明朝" w:eastAsia="ＭＳ 明朝" w:hAnsi="ＭＳ 明朝" w:cs="ＭＳ Ｐゴシック" w:hint="eastAsia"/>
          <w:kern w:val="0"/>
          <w:sz w:val="24"/>
          <w:szCs w:val="24"/>
        </w:rPr>
        <w:t>(3)　事業の目的及びその計画を明らかにする書類</w:t>
      </w:r>
      <w:bookmarkEnd w:id="30"/>
    </w:p>
    <w:p w:rsidR="001B462C" w:rsidRPr="001B462C" w:rsidRDefault="001B462C" w:rsidP="001B462C">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31" w:name="13000367801000000147"/>
      <w:r w:rsidRPr="001B462C">
        <w:rPr>
          <w:rFonts w:ascii="ＭＳ 明朝" w:eastAsia="ＭＳ 明朝" w:hAnsi="ＭＳ 明朝" w:cs="ＭＳ Ｐゴシック" w:hint="eastAsia"/>
          <w:kern w:val="0"/>
          <w:sz w:val="24"/>
          <w:szCs w:val="24"/>
        </w:rPr>
        <w:t>(4)　事業に係る収支予算書(入場料等を徴収する場合に限る。)</w:t>
      </w:r>
      <w:bookmarkEnd w:id="31"/>
    </w:p>
    <w:p w:rsidR="001B462C" w:rsidRPr="001B462C" w:rsidRDefault="001B462C" w:rsidP="001B462C">
      <w:pPr>
        <w:widowControl/>
        <w:wordWrap w:val="0"/>
        <w:spacing w:line="336" w:lineRule="atLeast"/>
        <w:jc w:val="left"/>
        <w:rPr>
          <w:rFonts w:ascii="ＭＳ 明朝" w:eastAsia="ＭＳ 明朝" w:hAnsi="ＭＳ 明朝" w:cs="ＭＳ Ｐゴシック" w:hint="eastAsia"/>
          <w:kern w:val="0"/>
          <w:sz w:val="24"/>
          <w:szCs w:val="24"/>
        </w:rPr>
      </w:pPr>
      <w:bookmarkStart w:id="32" w:name="at6"/>
      <w:r w:rsidRPr="001B462C">
        <w:rPr>
          <w:rFonts w:ascii="ＭＳ 明朝" w:eastAsia="ＭＳ 明朝" w:hAnsi="ＭＳ 明朝" w:cs="ＭＳ Ｐゴシック" w:hint="eastAsia"/>
          <w:kern w:val="0"/>
          <w:sz w:val="24"/>
          <w:szCs w:val="24"/>
        </w:rPr>
        <w:t>(承認等の決定)</w:t>
      </w:r>
    </w:p>
    <w:p w:rsidR="001B462C" w:rsidRPr="001B462C" w:rsidRDefault="001B462C" w:rsidP="001B462C">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33" w:name="at6cl1"/>
      <w:bookmarkEnd w:id="32"/>
      <w:r w:rsidRPr="001B462C">
        <w:rPr>
          <w:rFonts w:ascii="ＭＳ 明朝" w:eastAsia="ＭＳ 明朝" w:hAnsi="ＭＳ 明朝" w:cs="ＭＳ Ｐゴシック" w:hint="eastAsia"/>
          <w:kern w:val="0"/>
          <w:sz w:val="24"/>
          <w:szCs w:val="24"/>
        </w:rPr>
        <w:t>第6条　町長は、前条の規定による申請があったときは、その内容を審査し、承認の可否を決定したときは後援名義使用(承認・不承認)決定通知書(様式第2号)により、主催者に通知するものとする。</w:t>
      </w:r>
      <w:bookmarkEnd w:id="33"/>
    </w:p>
    <w:p w:rsidR="001B462C" w:rsidRPr="001B462C" w:rsidRDefault="001B462C" w:rsidP="001B462C">
      <w:pPr>
        <w:widowControl/>
        <w:wordWrap w:val="0"/>
        <w:spacing w:line="336" w:lineRule="atLeast"/>
        <w:jc w:val="left"/>
        <w:rPr>
          <w:rFonts w:ascii="ＭＳ 明朝" w:eastAsia="ＭＳ 明朝" w:hAnsi="ＭＳ 明朝" w:cs="ＭＳ Ｐゴシック" w:hint="eastAsia"/>
          <w:kern w:val="0"/>
          <w:sz w:val="24"/>
          <w:szCs w:val="24"/>
        </w:rPr>
      </w:pPr>
      <w:bookmarkStart w:id="34" w:name="at7"/>
      <w:r w:rsidRPr="001B462C">
        <w:rPr>
          <w:rFonts w:ascii="ＭＳ 明朝" w:eastAsia="ＭＳ 明朝" w:hAnsi="ＭＳ 明朝" w:cs="ＭＳ Ｐゴシック" w:hint="eastAsia"/>
          <w:kern w:val="0"/>
          <w:sz w:val="24"/>
          <w:szCs w:val="24"/>
        </w:rPr>
        <w:t>(承認の条件)</w:t>
      </w:r>
    </w:p>
    <w:p w:rsidR="001B462C" w:rsidRPr="001B462C" w:rsidRDefault="001B462C" w:rsidP="001B462C">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35" w:name="at7cl1"/>
      <w:bookmarkEnd w:id="34"/>
      <w:r w:rsidRPr="001B462C">
        <w:rPr>
          <w:rFonts w:ascii="ＭＳ 明朝" w:eastAsia="ＭＳ 明朝" w:hAnsi="ＭＳ 明朝" w:cs="ＭＳ Ｐゴシック" w:hint="eastAsia"/>
          <w:kern w:val="0"/>
          <w:sz w:val="24"/>
          <w:szCs w:val="24"/>
        </w:rPr>
        <w:t>第7条　町長は、後援の承認に際し、次に掲げる条件を付すこととする。</w:t>
      </w:r>
      <w:bookmarkEnd w:id="35"/>
    </w:p>
    <w:p w:rsidR="001B462C" w:rsidRPr="001B462C" w:rsidRDefault="001B462C" w:rsidP="001B462C">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36" w:name="13000367801000000056"/>
      <w:r w:rsidRPr="001B462C">
        <w:rPr>
          <w:rFonts w:ascii="ＭＳ 明朝" w:eastAsia="ＭＳ 明朝" w:hAnsi="ＭＳ 明朝" w:cs="ＭＳ Ｐゴシック" w:hint="eastAsia"/>
          <w:kern w:val="0"/>
          <w:sz w:val="24"/>
          <w:szCs w:val="24"/>
        </w:rPr>
        <w:t>(1)　事業の内容が、申請と相違ないこと。</w:t>
      </w:r>
      <w:bookmarkEnd w:id="36"/>
    </w:p>
    <w:p w:rsidR="001B462C" w:rsidRPr="001B462C" w:rsidRDefault="001B462C" w:rsidP="001B462C">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37" w:name="13000367801000000060"/>
      <w:r w:rsidRPr="001B462C">
        <w:rPr>
          <w:rFonts w:ascii="ＭＳ 明朝" w:eastAsia="ＭＳ 明朝" w:hAnsi="ＭＳ 明朝" w:cs="ＭＳ Ｐゴシック" w:hint="eastAsia"/>
          <w:kern w:val="0"/>
          <w:sz w:val="24"/>
          <w:szCs w:val="24"/>
        </w:rPr>
        <w:t>(2)　事業を中止し、又はその内容等を変更しようとするときは、直ちに届け出ること。</w:t>
      </w:r>
      <w:bookmarkEnd w:id="37"/>
    </w:p>
    <w:p w:rsidR="001B462C" w:rsidRPr="001B462C" w:rsidRDefault="001B462C" w:rsidP="001B462C">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38" w:name="13000367801000000068"/>
      <w:r w:rsidRPr="001B462C">
        <w:rPr>
          <w:rFonts w:ascii="ＭＳ 明朝" w:eastAsia="ＭＳ 明朝" w:hAnsi="ＭＳ 明朝" w:cs="ＭＳ Ｐゴシック" w:hint="eastAsia"/>
          <w:kern w:val="0"/>
          <w:sz w:val="24"/>
          <w:szCs w:val="24"/>
        </w:rPr>
        <w:t>(3)　事業の実施に当たり発生した事故等に対して、町は補償等一切の責任を負わないこと。</w:t>
      </w:r>
      <w:bookmarkEnd w:id="38"/>
    </w:p>
    <w:p w:rsidR="001B462C" w:rsidRPr="001B462C" w:rsidRDefault="001B462C" w:rsidP="001B462C">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39" w:name="13000367801000000072"/>
      <w:r w:rsidRPr="001B462C">
        <w:rPr>
          <w:rFonts w:ascii="ＭＳ 明朝" w:eastAsia="ＭＳ 明朝" w:hAnsi="ＭＳ 明朝" w:cs="ＭＳ Ｐゴシック" w:hint="eastAsia"/>
          <w:kern w:val="0"/>
          <w:sz w:val="24"/>
          <w:szCs w:val="24"/>
        </w:rPr>
        <w:t>(4)　その他町長が必要であると認めること。</w:t>
      </w:r>
      <w:bookmarkEnd w:id="39"/>
    </w:p>
    <w:p w:rsidR="001B462C" w:rsidRPr="001B462C" w:rsidRDefault="001B462C" w:rsidP="001B462C">
      <w:pPr>
        <w:widowControl/>
        <w:wordWrap w:val="0"/>
        <w:spacing w:line="336" w:lineRule="atLeast"/>
        <w:jc w:val="left"/>
        <w:rPr>
          <w:rFonts w:ascii="ＭＳ 明朝" w:eastAsia="ＭＳ 明朝" w:hAnsi="ＭＳ 明朝" w:cs="ＭＳ Ｐゴシック" w:hint="eastAsia"/>
          <w:kern w:val="0"/>
          <w:sz w:val="24"/>
          <w:szCs w:val="24"/>
        </w:rPr>
      </w:pPr>
      <w:bookmarkStart w:id="40" w:name="13000367801000000121"/>
      <w:r w:rsidRPr="001B462C">
        <w:rPr>
          <w:rFonts w:ascii="ＭＳ 明朝" w:eastAsia="ＭＳ 明朝" w:hAnsi="ＭＳ 明朝" w:cs="ＭＳ Ｐゴシック" w:hint="eastAsia"/>
          <w:kern w:val="0"/>
          <w:sz w:val="24"/>
          <w:szCs w:val="24"/>
        </w:rPr>
        <w:t>(変更の届出)</w:t>
      </w:r>
    </w:p>
    <w:p w:rsidR="001B462C" w:rsidRPr="001B462C" w:rsidRDefault="001B462C" w:rsidP="001B462C">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41" w:name="13000367801000000123"/>
      <w:bookmarkEnd w:id="40"/>
      <w:r w:rsidRPr="001B462C">
        <w:rPr>
          <w:rFonts w:ascii="ＭＳ 明朝" w:eastAsia="ＭＳ 明朝" w:hAnsi="ＭＳ 明朝" w:cs="ＭＳ Ｐゴシック" w:hint="eastAsia"/>
          <w:kern w:val="0"/>
          <w:sz w:val="24"/>
          <w:szCs w:val="24"/>
        </w:rPr>
        <w:t>第8条　前条第2号の規定による事業内容等の変更の届出は、後援名義使用内容変更等届出書(様式第3号)により行うものとする。</w:t>
      </w:r>
      <w:bookmarkEnd w:id="41"/>
    </w:p>
    <w:p w:rsidR="001B462C" w:rsidRPr="001B462C" w:rsidRDefault="001B462C" w:rsidP="001B462C">
      <w:pPr>
        <w:widowControl/>
        <w:wordWrap w:val="0"/>
        <w:spacing w:line="336" w:lineRule="atLeast"/>
        <w:jc w:val="left"/>
        <w:rPr>
          <w:rFonts w:ascii="ＭＳ 明朝" w:eastAsia="ＭＳ 明朝" w:hAnsi="ＭＳ 明朝" w:cs="ＭＳ Ｐゴシック" w:hint="eastAsia"/>
          <w:kern w:val="0"/>
          <w:sz w:val="24"/>
          <w:szCs w:val="24"/>
        </w:rPr>
      </w:pPr>
      <w:bookmarkStart w:id="42" w:name="at8"/>
      <w:r w:rsidRPr="001B462C">
        <w:rPr>
          <w:rFonts w:ascii="ＭＳ 明朝" w:eastAsia="ＭＳ 明朝" w:hAnsi="ＭＳ 明朝" w:cs="ＭＳ Ｐゴシック" w:hint="eastAsia"/>
          <w:kern w:val="0"/>
          <w:sz w:val="24"/>
          <w:szCs w:val="24"/>
        </w:rPr>
        <w:t>(承認の取消し)</w:t>
      </w:r>
    </w:p>
    <w:p w:rsidR="001B462C" w:rsidRPr="001B462C" w:rsidRDefault="001B462C" w:rsidP="001B462C">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43" w:name="at8cl1"/>
      <w:bookmarkEnd w:id="42"/>
      <w:r w:rsidRPr="001B462C">
        <w:rPr>
          <w:rFonts w:ascii="ＭＳ 明朝" w:eastAsia="ＭＳ 明朝" w:hAnsi="ＭＳ 明朝" w:cs="ＭＳ Ｐゴシック" w:hint="eastAsia"/>
          <w:kern w:val="0"/>
          <w:sz w:val="24"/>
          <w:szCs w:val="24"/>
        </w:rPr>
        <w:t>第9条　町長は、後援の承認を受けた主催者が、次の各号のいずれかに該当するときは、承認を取り消すことができる。</w:t>
      </w:r>
      <w:bookmarkEnd w:id="43"/>
    </w:p>
    <w:p w:rsidR="001B462C" w:rsidRPr="001B462C" w:rsidRDefault="001B462C" w:rsidP="001B462C">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44" w:name="13000367801000000080"/>
      <w:r w:rsidRPr="001B462C">
        <w:rPr>
          <w:rFonts w:ascii="ＭＳ 明朝" w:eastAsia="ＭＳ 明朝" w:hAnsi="ＭＳ 明朝" w:cs="ＭＳ Ｐゴシック" w:hint="eastAsia"/>
          <w:kern w:val="0"/>
          <w:sz w:val="24"/>
          <w:szCs w:val="24"/>
        </w:rPr>
        <w:t>(1)　虚偽の申請を行ったとき。</w:t>
      </w:r>
      <w:bookmarkEnd w:id="44"/>
    </w:p>
    <w:p w:rsidR="001B462C" w:rsidRPr="001B462C" w:rsidRDefault="001B462C" w:rsidP="001B462C">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45" w:name="13000367801000000084"/>
      <w:r w:rsidRPr="001B462C">
        <w:rPr>
          <w:rFonts w:ascii="ＭＳ 明朝" w:eastAsia="ＭＳ 明朝" w:hAnsi="ＭＳ 明朝" w:cs="ＭＳ Ｐゴシック" w:hint="eastAsia"/>
          <w:kern w:val="0"/>
          <w:sz w:val="24"/>
          <w:szCs w:val="24"/>
        </w:rPr>
        <w:t>(2)　事業の内容が第3条第2項に規定する基準を逸脱するものとなったとき。</w:t>
      </w:r>
      <w:bookmarkEnd w:id="45"/>
    </w:p>
    <w:p w:rsidR="001B462C" w:rsidRPr="001B462C" w:rsidRDefault="001B462C" w:rsidP="001B462C">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46" w:name="13000367801000000088"/>
      <w:r w:rsidRPr="001B462C">
        <w:rPr>
          <w:rFonts w:ascii="ＭＳ 明朝" w:eastAsia="ＭＳ 明朝" w:hAnsi="ＭＳ 明朝" w:cs="ＭＳ Ｐゴシック" w:hint="eastAsia"/>
          <w:kern w:val="0"/>
          <w:sz w:val="24"/>
          <w:szCs w:val="24"/>
        </w:rPr>
        <w:t>(3)　承認の条件に違反したとき。</w:t>
      </w:r>
      <w:bookmarkEnd w:id="46"/>
    </w:p>
    <w:p w:rsidR="001B462C" w:rsidRPr="001B462C" w:rsidRDefault="001B462C" w:rsidP="001B462C">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47" w:name="at8cl2"/>
      <w:r w:rsidRPr="001B462C">
        <w:rPr>
          <w:rFonts w:ascii="ＭＳ 明朝" w:eastAsia="ＭＳ 明朝" w:hAnsi="ＭＳ 明朝" w:cs="ＭＳ Ｐゴシック" w:hint="eastAsia"/>
          <w:kern w:val="0"/>
          <w:sz w:val="24"/>
          <w:szCs w:val="24"/>
        </w:rPr>
        <w:t>2　前項の取消しは、後援名義使用承認取消通知書(様式第4号)により行うものとする。</w:t>
      </w:r>
      <w:bookmarkEnd w:id="47"/>
    </w:p>
    <w:p w:rsidR="001B462C" w:rsidRPr="001B462C" w:rsidRDefault="001B462C" w:rsidP="001B462C">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48" w:name="13000367801000000076"/>
      <w:r w:rsidRPr="001B462C">
        <w:rPr>
          <w:rFonts w:ascii="ＭＳ 明朝" w:eastAsia="ＭＳ 明朝" w:hAnsi="ＭＳ 明朝" w:cs="ＭＳ Ｐゴシック" w:hint="eastAsia"/>
          <w:kern w:val="0"/>
          <w:sz w:val="24"/>
          <w:szCs w:val="24"/>
        </w:rPr>
        <w:t>3　後援の承認を取り消された主催者は、速やかにその旨を周知するとともに、公表した印刷物等から町の名称を削除する等適切な対処をしなければならない。</w:t>
      </w:r>
      <w:bookmarkEnd w:id="48"/>
    </w:p>
    <w:p w:rsidR="001B462C" w:rsidRPr="001B462C" w:rsidRDefault="001B462C" w:rsidP="001B462C">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49" w:name="13000367801000000127"/>
      <w:r w:rsidRPr="001B462C">
        <w:rPr>
          <w:rFonts w:ascii="ＭＳ 明朝" w:eastAsia="ＭＳ 明朝" w:hAnsi="ＭＳ 明朝" w:cs="ＭＳ Ｐゴシック" w:hint="eastAsia"/>
          <w:kern w:val="0"/>
          <w:sz w:val="24"/>
          <w:szCs w:val="24"/>
        </w:rPr>
        <w:t>4　後援の承認を取り消したことにより生ずる主催者の損失に対して、町は補償等一切の責任を負わないものとする。</w:t>
      </w:r>
      <w:bookmarkEnd w:id="49"/>
    </w:p>
    <w:p w:rsidR="001B462C" w:rsidRPr="001B462C" w:rsidRDefault="001B462C" w:rsidP="001B462C">
      <w:pPr>
        <w:widowControl/>
        <w:wordWrap w:val="0"/>
        <w:spacing w:line="336" w:lineRule="atLeast"/>
        <w:jc w:val="left"/>
        <w:rPr>
          <w:rFonts w:ascii="ＭＳ 明朝" w:eastAsia="ＭＳ 明朝" w:hAnsi="ＭＳ 明朝" w:cs="ＭＳ Ｐゴシック" w:hint="eastAsia"/>
          <w:kern w:val="0"/>
          <w:sz w:val="24"/>
          <w:szCs w:val="24"/>
        </w:rPr>
      </w:pPr>
      <w:bookmarkStart w:id="50" w:name="at9"/>
      <w:r w:rsidRPr="001B462C">
        <w:rPr>
          <w:rFonts w:ascii="ＭＳ 明朝" w:eastAsia="ＭＳ 明朝" w:hAnsi="ＭＳ 明朝" w:cs="ＭＳ Ｐゴシック" w:hint="eastAsia"/>
          <w:kern w:val="0"/>
          <w:sz w:val="24"/>
          <w:szCs w:val="24"/>
        </w:rPr>
        <w:t>(事業終了後の報告)</w:t>
      </w:r>
    </w:p>
    <w:p w:rsidR="001B462C" w:rsidRPr="001B462C" w:rsidRDefault="001B462C" w:rsidP="001B462C">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51" w:name="at9cl1"/>
      <w:bookmarkEnd w:id="50"/>
      <w:r w:rsidRPr="001B462C">
        <w:rPr>
          <w:rFonts w:ascii="ＭＳ 明朝" w:eastAsia="ＭＳ 明朝" w:hAnsi="ＭＳ 明朝" w:cs="ＭＳ Ｐゴシック" w:hint="eastAsia"/>
          <w:kern w:val="0"/>
          <w:sz w:val="24"/>
          <w:szCs w:val="24"/>
        </w:rPr>
        <w:t>第10条　後援の承認を受けた主催者は、事業終了後30日以内に、後援事業実施報告書(様式第5号)に次に掲げる書類を添えて町長に提出するものとする。ただし、町長が報告は必要ないと認める場合はこの限りではない。</w:t>
      </w:r>
      <w:bookmarkEnd w:id="51"/>
    </w:p>
    <w:p w:rsidR="001B462C" w:rsidRPr="001B462C" w:rsidRDefault="001B462C" w:rsidP="001B462C">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52" w:name="13000367801000000159"/>
      <w:r w:rsidRPr="001B462C">
        <w:rPr>
          <w:rFonts w:ascii="ＭＳ 明朝" w:eastAsia="ＭＳ 明朝" w:hAnsi="ＭＳ 明朝" w:cs="ＭＳ Ｐゴシック" w:hint="eastAsia"/>
          <w:kern w:val="0"/>
          <w:sz w:val="24"/>
          <w:szCs w:val="24"/>
        </w:rPr>
        <w:t>(1)　後援名義を表示したすべての印刷物</w:t>
      </w:r>
      <w:bookmarkEnd w:id="52"/>
    </w:p>
    <w:p w:rsidR="001B462C" w:rsidRPr="001B462C" w:rsidRDefault="001B462C" w:rsidP="001B462C">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53" w:name="13000367801000000167"/>
      <w:r w:rsidRPr="001B462C">
        <w:rPr>
          <w:rFonts w:ascii="ＭＳ 明朝" w:eastAsia="ＭＳ 明朝" w:hAnsi="ＭＳ 明朝" w:cs="ＭＳ Ｐゴシック" w:hint="eastAsia"/>
          <w:kern w:val="0"/>
          <w:sz w:val="24"/>
          <w:szCs w:val="24"/>
        </w:rPr>
        <w:t>(2)　事業に係る収支決算書(入場料等を徴収した場合に限る。)</w:t>
      </w:r>
      <w:bookmarkEnd w:id="53"/>
    </w:p>
    <w:p w:rsidR="001B462C" w:rsidRPr="001B462C" w:rsidRDefault="001B462C" w:rsidP="001B462C">
      <w:pPr>
        <w:widowControl/>
        <w:wordWrap w:val="0"/>
        <w:spacing w:line="336" w:lineRule="atLeast"/>
        <w:jc w:val="left"/>
        <w:rPr>
          <w:rFonts w:ascii="ＭＳ 明朝" w:eastAsia="ＭＳ 明朝" w:hAnsi="ＭＳ 明朝" w:cs="ＭＳ Ｐゴシック" w:hint="eastAsia"/>
          <w:kern w:val="0"/>
          <w:sz w:val="24"/>
          <w:szCs w:val="24"/>
        </w:rPr>
      </w:pPr>
      <w:bookmarkStart w:id="54" w:name="13000367801000000109"/>
      <w:r w:rsidRPr="001B462C">
        <w:rPr>
          <w:rFonts w:ascii="ＭＳ 明朝" w:eastAsia="ＭＳ 明朝" w:hAnsi="ＭＳ 明朝" w:cs="ＭＳ Ｐゴシック" w:hint="eastAsia"/>
          <w:kern w:val="0"/>
          <w:sz w:val="24"/>
          <w:szCs w:val="24"/>
        </w:rPr>
        <w:t>(適用除外)</w:t>
      </w:r>
    </w:p>
    <w:p w:rsidR="001B462C" w:rsidRPr="001B462C" w:rsidRDefault="001B462C" w:rsidP="001B462C">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55" w:name="13000367801000000111"/>
      <w:bookmarkEnd w:id="54"/>
      <w:r w:rsidRPr="001B462C">
        <w:rPr>
          <w:rFonts w:ascii="ＭＳ 明朝" w:eastAsia="ＭＳ 明朝" w:hAnsi="ＭＳ 明朝" w:cs="ＭＳ Ｐゴシック" w:hint="eastAsia"/>
          <w:kern w:val="0"/>
          <w:sz w:val="24"/>
          <w:szCs w:val="24"/>
        </w:rPr>
        <w:t>第11条　第5条から前条までの規定は、主催者が第3条第1号に該当する場合は、適用しない。</w:t>
      </w:r>
      <w:bookmarkEnd w:id="55"/>
    </w:p>
    <w:p w:rsidR="001B462C" w:rsidRPr="001B462C" w:rsidRDefault="001B462C" w:rsidP="001B462C">
      <w:pPr>
        <w:widowControl/>
        <w:wordWrap w:val="0"/>
        <w:spacing w:line="336" w:lineRule="atLeast"/>
        <w:jc w:val="left"/>
        <w:rPr>
          <w:rFonts w:ascii="ＭＳ 明朝" w:eastAsia="ＭＳ 明朝" w:hAnsi="ＭＳ 明朝" w:cs="ＭＳ Ｐゴシック" w:hint="eastAsia"/>
          <w:kern w:val="0"/>
          <w:sz w:val="24"/>
          <w:szCs w:val="24"/>
        </w:rPr>
      </w:pPr>
      <w:bookmarkStart w:id="56" w:name="13000367801000000115"/>
      <w:r w:rsidRPr="001B462C">
        <w:rPr>
          <w:rFonts w:ascii="ＭＳ 明朝" w:eastAsia="ＭＳ 明朝" w:hAnsi="ＭＳ 明朝" w:cs="ＭＳ Ｐゴシック" w:hint="eastAsia"/>
          <w:kern w:val="0"/>
          <w:sz w:val="24"/>
          <w:szCs w:val="24"/>
        </w:rPr>
        <w:t>(庶務)</w:t>
      </w:r>
    </w:p>
    <w:p w:rsidR="001B462C" w:rsidRPr="001B462C" w:rsidRDefault="001B462C" w:rsidP="001B462C">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57" w:name="13000367801000000117"/>
      <w:bookmarkEnd w:id="56"/>
      <w:r w:rsidRPr="001B462C">
        <w:rPr>
          <w:rFonts w:ascii="ＭＳ 明朝" w:eastAsia="ＭＳ 明朝" w:hAnsi="ＭＳ 明朝" w:cs="ＭＳ Ｐゴシック" w:hint="eastAsia"/>
          <w:kern w:val="0"/>
          <w:sz w:val="24"/>
          <w:szCs w:val="24"/>
        </w:rPr>
        <w:t>第12条　後援の承認に関する庶務は、総務課において処理する。</w:t>
      </w:r>
      <w:bookmarkEnd w:id="57"/>
    </w:p>
    <w:p w:rsidR="001B462C" w:rsidRPr="001B462C" w:rsidRDefault="001B462C" w:rsidP="001B462C">
      <w:pPr>
        <w:widowControl/>
        <w:wordWrap w:val="0"/>
        <w:spacing w:line="336" w:lineRule="atLeast"/>
        <w:jc w:val="left"/>
        <w:rPr>
          <w:rFonts w:ascii="ＭＳ 明朝" w:eastAsia="ＭＳ 明朝" w:hAnsi="ＭＳ 明朝" w:cs="ＭＳ Ｐゴシック" w:hint="eastAsia"/>
          <w:kern w:val="0"/>
          <w:sz w:val="24"/>
          <w:szCs w:val="24"/>
        </w:rPr>
      </w:pPr>
      <w:bookmarkStart w:id="58" w:name="at10"/>
      <w:r w:rsidRPr="001B462C">
        <w:rPr>
          <w:rFonts w:ascii="ＭＳ 明朝" w:eastAsia="ＭＳ 明朝" w:hAnsi="ＭＳ 明朝" w:cs="ＭＳ Ｐゴシック" w:hint="eastAsia"/>
          <w:kern w:val="0"/>
          <w:sz w:val="24"/>
          <w:szCs w:val="24"/>
        </w:rPr>
        <w:t>(その他)</w:t>
      </w:r>
    </w:p>
    <w:p w:rsidR="001B462C" w:rsidRPr="001B462C" w:rsidRDefault="001B462C" w:rsidP="001B462C">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59" w:name="at10cl1"/>
      <w:bookmarkEnd w:id="58"/>
      <w:r w:rsidRPr="001B462C">
        <w:rPr>
          <w:rFonts w:ascii="ＭＳ 明朝" w:eastAsia="ＭＳ 明朝" w:hAnsi="ＭＳ 明朝" w:cs="ＭＳ Ｐゴシック" w:hint="eastAsia"/>
          <w:kern w:val="0"/>
          <w:sz w:val="24"/>
          <w:szCs w:val="24"/>
        </w:rPr>
        <w:t>第13条　この告示に定めるもののほか必要な事項は、町長が別に定める。</w:t>
      </w:r>
      <w:bookmarkEnd w:id="59"/>
    </w:p>
    <w:p w:rsidR="001B462C" w:rsidRPr="001B462C" w:rsidRDefault="001B462C" w:rsidP="001B462C">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60" w:name="13000367801000000002"/>
      <w:r w:rsidRPr="001B462C">
        <w:rPr>
          <w:rFonts w:ascii="ＭＳ 明朝" w:eastAsia="ＭＳ 明朝" w:hAnsi="ＭＳ 明朝" w:cs="ＭＳ Ｐゴシック" w:hint="eastAsia"/>
          <w:kern w:val="0"/>
          <w:sz w:val="24"/>
          <w:szCs w:val="24"/>
        </w:rPr>
        <w:lastRenderedPageBreak/>
        <w:t>附　則</w:t>
      </w:r>
      <w:bookmarkEnd w:id="60"/>
    </w:p>
    <w:p w:rsidR="001B462C" w:rsidRPr="001B462C" w:rsidRDefault="001B462C" w:rsidP="001B462C">
      <w:pPr>
        <w:widowControl/>
        <w:wordWrap w:val="0"/>
        <w:spacing w:line="336" w:lineRule="atLeast"/>
        <w:ind w:firstLine="240"/>
        <w:jc w:val="left"/>
        <w:rPr>
          <w:rFonts w:ascii="ＭＳ 明朝" w:eastAsia="ＭＳ 明朝" w:hAnsi="ＭＳ 明朝" w:cs="ＭＳ Ｐゴシック" w:hint="eastAsia"/>
          <w:kern w:val="0"/>
          <w:sz w:val="24"/>
          <w:szCs w:val="24"/>
        </w:rPr>
      </w:pPr>
      <w:bookmarkStart w:id="61" w:name="13000367801000000003"/>
      <w:r w:rsidRPr="001B462C">
        <w:rPr>
          <w:rFonts w:ascii="ＭＳ 明朝" w:eastAsia="ＭＳ 明朝" w:hAnsi="ＭＳ 明朝" w:cs="ＭＳ Ｐゴシック" w:hint="eastAsia"/>
          <w:kern w:val="0"/>
          <w:sz w:val="24"/>
          <w:szCs w:val="24"/>
        </w:rPr>
        <w:t>この告示は、平成29年4月1日から施行する。</w:t>
      </w:r>
      <w:bookmarkEnd w:id="61"/>
    </w:p>
    <w:p w:rsidR="001B462C" w:rsidRPr="001B462C" w:rsidRDefault="001B462C" w:rsidP="001B462C">
      <w:pPr>
        <w:widowControl/>
        <w:wordWrap w:val="0"/>
        <w:jc w:val="left"/>
        <w:rPr>
          <w:rFonts w:ascii="ＭＳ 明朝" w:eastAsia="ＭＳ 明朝" w:hAnsi="ＭＳ 明朝" w:cs="ＭＳ Ｐゴシック" w:hint="eastAsia"/>
          <w:kern w:val="0"/>
          <w:sz w:val="24"/>
          <w:szCs w:val="24"/>
        </w:rPr>
      </w:pPr>
      <w:bookmarkStart w:id="62" w:name="13000367801000000094"/>
      <w:r w:rsidRPr="001B462C">
        <w:rPr>
          <w:rFonts w:ascii="ＭＳ 明朝" w:eastAsia="ＭＳ 明朝" w:hAnsi="ＭＳ 明朝" w:cs="ＭＳ Ｐゴシック" w:hint="eastAsia"/>
          <w:kern w:val="0"/>
          <w:sz w:val="24"/>
          <w:szCs w:val="24"/>
        </w:rPr>
        <w:t xml:space="preserve">様式第1号(第5条関係) </w:t>
      </w:r>
      <w:r>
        <w:rPr>
          <w:rFonts w:ascii="ＭＳ 明朝" w:eastAsia="ＭＳ 明朝" w:hAnsi="ＭＳ 明朝" w:cs="ＭＳ Ｐゴシック" w:hint="eastAsia"/>
          <w:kern w:val="0"/>
          <w:sz w:val="24"/>
          <w:szCs w:val="24"/>
        </w:rPr>
        <w:t xml:space="preserve">　</w:t>
      </w:r>
      <w:bookmarkStart w:id="63" w:name="13000367801000000095"/>
      <w:bookmarkStart w:id="64" w:name="13000367801000000096"/>
      <w:bookmarkEnd w:id="62"/>
      <w:bookmarkEnd w:id="63"/>
      <w:r w:rsidRPr="001B462C">
        <w:rPr>
          <w:rFonts w:ascii="ＭＳ 明朝" w:eastAsia="ＭＳ 明朝" w:hAnsi="ＭＳ 明朝" w:cs="ＭＳ Ｐゴシック" w:hint="eastAsia"/>
          <w:kern w:val="0"/>
          <w:sz w:val="24"/>
          <w:szCs w:val="24"/>
        </w:rPr>
        <w:t>後援名義使用承認申請書</w:t>
      </w:r>
      <w:bookmarkEnd w:id="64"/>
    </w:p>
    <w:p w:rsidR="001B462C" w:rsidRPr="001B462C" w:rsidRDefault="001B462C" w:rsidP="001B462C">
      <w:pPr>
        <w:widowControl/>
        <w:wordWrap w:val="0"/>
        <w:spacing w:line="336" w:lineRule="atLeast"/>
        <w:jc w:val="left"/>
        <w:rPr>
          <w:rFonts w:ascii="ＭＳ 明朝" w:eastAsia="ＭＳ 明朝" w:hAnsi="ＭＳ 明朝" w:cs="ＭＳ Ｐゴシック" w:hint="eastAsia"/>
          <w:kern w:val="0"/>
          <w:sz w:val="24"/>
          <w:szCs w:val="24"/>
        </w:rPr>
      </w:pPr>
    </w:p>
    <w:p w:rsidR="001B462C" w:rsidRPr="001B462C" w:rsidRDefault="001B462C" w:rsidP="001B462C">
      <w:pPr>
        <w:widowControl/>
        <w:wordWrap w:val="0"/>
        <w:jc w:val="left"/>
        <w:rPr>
          <w:rFonts w:ascii="ＭＳ 明朝" w:eastAsia="ＭＳ 明朝" w:hAnsi="ＭＳ 明朝" w:cs="ＭＳ Ｐゴシック" w:hint="eastAsia"/>
          <w:kern w:val="0"/>
          <w:sz w:val="24"/>
          <w:szCs w:val="24"/>
        </w:rPr>
      </w:pPr>
      <w:bookmarkStart w:id="65" w:name="13000367801000000097"/>
      <w:r w:rsidRPr="001B462C">
        <w:rPr>
          <w:rFonts w:ascii="ＭＳ 明朝" w:eastAsia="ＭＳ 明朝" w:hAnsi="ＭＳ 明朝" w:cs="ＭＳ Ｐゴシック" w:hint="eastAsia"/>
          <w:kern w:val="0"/>
          <w:sz w:val="24"/>
          <w:szCs w:val="24"/>
        </w:rPr>
        <w:t xml:space="preserve">様式第2号(第6条関係) </w:t>
      </w:r>
      <w:r>
        <w:rPr>
          <w:rFonts w:ascii="ＭＳ 明朝" w:eastAsia="ＭＳ 明朝" w:hAnsi="ＭＳ 明朝" w:cs="ＭＳ Ｐゴシック" w:hint="eastAsia"/>
          <w:kern w:val="0"/>
          <w:sz w:val="24"/>
          <w:szCs w:val="24"/>
        </w:rPr>
        <w:t xml:space="preserve">　</w:t>
      </w:r>
      <w:bookmarkStart w:id="66" w:name="13000367801000000098"/>
      <w:bookmarkStart w:id="67" w:name="13000367801000000099"/>
      <w:bookmarkEnd w:id="65"/>
      <w:bookmarkEnd w:id="66"/>
      <w:r w:rsidRPr="001B462C">
        <w:rPr>
          <w:rFonts w:ascii="ＭＳ 明朝" w:eastAsia="ＭＳ 明朝" w:hAnsi="ＭＳ 明朝" w:cs="ＭＳ Ｐゴシック" w:hint="eastAsia"/>
          <w:kern w:val="0"/>
          <w:sz w:val="24"/>
          <w:szCs w:val="24"/>
        </w:rPr>
        <w:t>後援名義使用(承認・不承認)決定通知書</w:t>
      </w:r>
      <w:bookmarkEnd w:id="67"/>
    </w:p>
    <w:p w:rsidR="001B462C" w:rsidRPr="001B462C" w:rsidRDefault="001B462C" w:rsidP="001B462C">
      <w:pPr>
        <w:widowControl/>
        <w:wordWrap w:val="0"/>
        <w:spacing w:line="336" w:lineRule="atLeast"/>
        <w:jc w:val="left"/>
        <w:rPr>
          <w:rFonts w:ascii="ＭＳ 明朝" w:eastAsia="ＭＳ 明朝" w:hAnsi="ＭＳ 明朝" w:cs="ＭＳ Ｐゴシック" w:hint="eastAsia"/>
          <w:kern w:val="0"/>
          <w:sz w:val="24"/>
          <w:szCs w:val="24"/>
        </w:rPr>
      </w:pPr>
    </w:p>
    <w:p w:rsidR="001B462C" w:rsidRPr="001B462C" w:rsidRDefault="001B462C" w:rsidP="001B462C">
      <w:pPr>
        <w:widowControl/>
        <w:wordWrap w:val="0"/>
        <w:jc w:val="left"/>
        <w:rPr>
          <w:rFonts w:ascii="ＭＳ 明朝" w:eastAsia="ＭＳ 明朝" w:hAnsi="ＭＳ 明朝" w:cs="ＭＳ Ｐゴシック" w:hint="eastAsia"/>
          <w:kern w:val="0"/>
          <w:sz w:val="24"/>
          <w:szCs w:val="24"/>
        </w:rPr>
      </w:pPr>
      <w:bookmarkStart w:id="68" w:name="13000367801000000100"/>
      <w:r w:rsidRPr="001B462C">
        <w:rPr>
          <w:rFonts w:ascii="ＭＳ 明朝" w:eastAsia="ＭＳ 明朝" w:hAnsi="ＭＳ 明朝" w:cs="ＭＳ Ｐゴシック" w:hint="eastAsia"/>
          <w:kern w:val="0"/>
          <w:sz w:val="24"/>
          <w:szCs w:val="24"/>
        </w:rPr>
        <w:t xml:space="preserve">様式第3号(第8条関係) </w:t>
      </w:r>
      <w:r>
        <w:rPr>
          <w:rFonts w:ascii="ＭＳ 明朝" w:eastAsia="ＭＳ 明朝" w:hAnsi="ＭＳ 明朝" w:cs="ＭＳ Ｐゴシック" w:hint="eastAsia"/>
          <w:kern w:val="0"/>
          <w:sz w:val="24"/>
          <w:szCs w:val="24"/>
        </w:rPr>
        <w:t xml:space="preserve">　</w:t>
      </w:r>
      <w:bookmarkStart w:id="69" w:name="13000367801000000101"/>
      <w:bookmarkStart w:id="70" w:name="13000367801000000102"/>
      <w:bookmarkEnd w:id="68"/>
      <w:bookmarkEnd w:id="69"/>
      <w:r w:rsidRPr="001B462C">
        <w:rPr>
          <w:rFonts w:ascii="ＭＳ 明朝" w:eastAsia="ＭＳ 明朝" w:hAnsi="ＭＳ 明朝" w:cs="ＭＳ Ｐゴシック" w:hint="eastAsia"/>
          <w:kern w:val="0"/>
          <w:sz w:val="24"/>
          <w:szCs w:val="24"/>
        </w:rPr>
        <w:t>後援名義使用内容変更等届出書</w:t>
      </w:r>
      <w:bookmarkEnd w:id="70"/>
    </w:p>
    <w:p w:rsidR="001B462C" w:rsidRPr="001B462C" w:rsidRDefault="001B462C" w:rsidP="001B462C">
      <w:pPr>
        <w:widowControl/>
        <w:wordWrap w:val="0"/>
        <w:spacing w:line="336" w:lineRule="atLeast"/>
        <w:jc w:val="left"/>
        <w:rPr>
          <w:rFonts w:ascii="ＭＳ 明朝" w:eastAsia="ＭＳ 明朝" w:hAnsi="ＭＳ 明朝" w:cs="ＭＳ Ｐゴシック" w:hint="eastAsia"/>
          <w:kern w:val="0"/>
          <w:sz w:val="24"/>
          <w:szCs w:val="24"/>
        </w:rPr>
      </w:pPr>
    </w:p>
    <w:p w:rsidR="001B462C" w:rsidRPr="001B462C" w:rsidRDefault="001B462C" w:rsidP="001B462C">
      <w:pPr>
        <w:widowControl/>
        <w:wordWrap w:val="0"/>
        <w:jc w:val="left"/>
        <w:rPr>
          <w:rFonts w:ascii="ＭＳ 明朝" w:eastAsia="ＭＳ 明朝" w:hAnsi="ＭＳ 明朝" w:cs="ＭＳ Ｐゴシック" w:hint="eastAsia"/>
          <w:kern w:val="0"/>
          <w:sz w:val="24"/>
          <w:szCs w:val="24"/>
        </w:rPr>
      </w:pPr>
      <w:bookmarkStart w:id="71" w:name="13000367801000000103"/>
      <w:r w:rsidRPr="001B462C">
        <w:rPr>
          <w:rFonts w:ascii="ＭＳ 明朝" w:eastAsia="ＭＳ 明朝" w:hAnsi="ＭＳ 明朝" w:cs="ＭＳ Ｐゴシック" w:hint="eastAsia"/>
          <w:kern w:val="0"/>
          <w:sz w:val="24"/>
          <w:szCs w:val="24"/>
        </w:rPr>
        <w:t xml:space="preserve">様式第4号(第9条関係) </w:t>
      </w:r>
      <w:r>
        <w:rPr>
          <w:rFonts w:ascii="ＭＳ 明朝" w:eastAsia="ＭＳ 明朝" w:hAnsi="ＭＳ 明朝" w:cs="ＭＳ Ｐゴシック" w:hint="eastAsia"/>
          <w:kern w:val="0"/>
          <w:sz w:val="24"/>
          <w:szCs w:val="24"/>
        </w:rPr>
        <w:t xml:space="preserve">　</w:t>
      </w:r>
      <w:bookmarkStart w:id="72" w:name="13000367801000000104"/>
      <w:bookmarkStart w:id="73" w:name="13000367801000000105"/>
      <w:bookmarkEnd w:id="71"/>
      <w:bookmarkEnd w:id="72"/>
      <w:r w:rsidRPr="001B462C">
        <w:rPr>
          <w:rFonts w:ascii="ＭＳ 明朝" w:eastAsia="ＭＳ 明朝" w:hAnsi="ＭＳ 明朝" w:cs="ＭＳ Ｐゴシック" w:hint="eastAsia"/>
          <w:kern w:val="0"/>
          <w:sz w:val="24"/>
          <w:szCs w:val="24"/>
        </w:rPr>
        <w:t>後援名義使用承認取消通知書</w:t>
      </w:r>
      <w:bookmarkEnd w:id="73"/>
    </w:p>
    <w:p w:rsidR="001B462C" w:rsidRPr="001B462C" w:rsidRDefault="001B462C" w:rsidP="001B462C">
      <w:pPr>
        <w:widowControl/>
        <w:wordWrap w:val="0"/>
        <w:spacing w:line="336" w:lineRule="atLeast"/>
        <w:jc w:val="left"/>
        <w:rPr>
          <w:rFonts w:ascii="ＭＳ 明朝" w:eastAsia="ＭＳ 明朝" w:hAnsi="ＭＳ 明朝" w:cs="ＭＳ Ｐゴシック" w:hint="eastAsia"/>
          <w:kern w:val="0"/>
          <w:sz w:val="24"/>
          <w:szCs w:val="24"/>
        </w:rPr>
      </w:pPr>
    </w:p>
    <w:p w:rsidR="00516721" w:rsidRPr="001B462C" w:rsidRDefault="001B462C" w:rsidP="001B462C">
      <w:pPr>
        <w:widowControl/>
        <w:wordWrap w:val="0"/>
        <w:jc w:val="left"/>
        <w:rPr>
          <w:rFonts w:ascii="ＭＳ 明朝" w:eastAsia="ＭＳ 明朝" w:hAnsi="ＭＳ 明朝" w:cs="ＭＳ Ｐゴシック" w:hint="eastAsia"/>
          <w:kern w:val="0"/>
          <w:sz w:val="24"/>
          <w:szCs w:val="24"/>
        </w:rPr>
      </w:pPr>
      <w:bookmarkStart w:id="74" w:name="13000367801000000106"/>
      <w:r w:rsidRPr="001B462C">
        <w:rPr>
          <w:rFonts w:ascii="ＭＳ 明朝" w:eastAsia="ＭＳ 明朝" w:hAnsi="ＭＳ 明朝" w:cs="ＭＳ Ｐゴシック" w:hint="eastAsia"/>
          <w:kern w:val="0"/>
          <w:sz w:val="24"/>
          <w:szCs w:val="24"/>
        </w:rPr>
        <w:t xml:space="preserve">様式第5号(第10条関係) </w:t>
      </w:r>
      <w:r>
        <w:rPr>
          <w:rFonts w:ascii="ＭＳ 明朝" w:eastAsia="ＭＳ 明朝" w:hAnsi="ＭＳ 明朝" w:cs="ＭＳ Ｐゴシック" w:hint="eastAsia"/>
          <w:kern w:val="0"/>
          <w:sz w:val="24"/>
          <w:szCs w:val="24"/>
        </w:rPr>
        <w:t xml:space="preserve">　</w:t>
      </w:r>
      <w:bookmarkStart w:id="75" w:name="13000367801000000107"/>
      <w:bookmarkStart w:id="76" w:name="13000367801000000108"/>
      <w:bookmarkEnd w:id="74"/>
      <w:bookmarkEnd w:id="75"/>
      <w:r w:rsidRPr="001B462C">
        <w:rPr>
          <w:rFonts w:ascii="ＭＳ 明朝" w:eastAsia="ＭＳ 明朝" w:hAnsi="ＭＳ 明朝" w:cs="ＭＳ Ｐゴシック" w:hint="eastAsia"/>
          <w:kern w:val="0"/>
          <w:sz w:val="24"/>
          <w:szCs w:val="24"/>
        </w:rPr>
        <w:t>後援事業実施報告書</w:t>
      </w:r>
      <w:bookmarkStart w:id="77" w:name="_GoBack"/>
      <w:bookmarkEnd w:id="76"/>
      <w:bookmarkEnd w:id="77"/>
    </w:p>
    <w:sectPr w:rsidR="00516721" w:rsidRPr="001B462C" w:rsidSect="001B462C">
      <w:pgSz w:w="11906" w:h="16838" w:code="9"/>
      <w:pgMar w:top="1134" w:right="1134"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62C"/>
    <w:rsid w:val="001B462C"/>
    <w:rsid w:val="005167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8025597-ACE1-46A6-A2B0-957CF636B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477413">
      <w:bodyDiv w:val="1"/>
      <w:marLeft w:val="0"/>
      <w:marRight w:val="0"/>
      <w:marTop w:val="0"/>
      <w:marBottom w:val="0"/>
      <w:divBdr>
        <w:top w:val="none" w:sz="0" w:space="0" w:color="auto"/>
        <w:left w:val="none" w:sz="0" w:space="0" w:color="auto"/>
        <w:bottom w:val="none" w:sz="0" w:space="0" w:color="auto"/>
        <w:right w:val="none" w:sz="0" w:space="0" w:color="auto"/>
      </w:divBdr>
      <w:divsChild>
        <w:div w:id="531723156">
          <w:marLeft w:val="0"/>
          <w:marRight w:val="0"/>
          <w:marTop w:val="0"/>
          <w:marBottom w:val="0"/>
          <w:divBdr>
            <w:top w:val="none" w:sz="0" w:space="0" w:color="auto"/>
            <w:left w:val="none" w:sz="0" w:space="0" w:color="auto"/>
            <w:bottom w:val="none" w:sz="0" w:space="0" w:color="auto"/>
            <w:right w:val="none" w:sz="0" w:space="0" w:color="auto"/>
          </w:divBdr>
          <w:divsChild>
            <w:div w:id="2060858337">
              <w:marLeft w:val="720"/>
              <w:marRight w:val="0"/>
              <w:marTop w:val="0"/>
              <w:marBottom w:val="0"/>
              <w:divBdr>
                <w:top w:val="none" w:sz="0" w:space="0" w:color="auto"/>
                <w:left w:val="none" w:sz="0" w:space="0" w:color="auto"/>
                <w:bottom w:val="none" w:sz="0" w:space="0" w:color="auto"/>
                <w:right w:val="none" w:sz="0" w:space="0" w:color="auto"/>
              </w:divBdr>
            </w:div>
            <w:div w:id="888884522">
              <w:marLeft w:val="240"/>
              <w:marRight w:val="0"/>
              <w:marTop w:val="0"/>
              <w:marBottom w:val="0"/>
              <w:divBdr>
                <w:top w:val="none" w:sz="0" w:space="0" w:color="auto"/>
                <w:left w:val="none" w:sz="0" w:space="0" w:color="auto"/>
                <w:bottom w:val="none" w:sz="0" w:space="0" w:color="auto"/>
                <w:right w:val="none" w:sz="0" w:space="0" w:color="auto"/>
              </w:divBdr>
            </w:div>
            <w:div w:id="1582713160">
              <w:marLeft w:val="240"/>
              <w:marRight w:val="0"/>
              <w:marTop w:val="0"/>
              <w:marBottom w:val="0"/>
              <w:divBdr>
                <w:top w:val="none" w:sz="0" w:space="0" w:color="auto"/>
                <w:left w:val="none" w:sz="0" w:space="0" w:color="auto"/>
                <w:bottom w:val="none" w:sz="0" w:space="0" w:color="auto"/>
                <w:right w:val="none" w:sz="0" w:space="0" w:color="auto"/>
              </w:divBdr>
            </w:div>
            <w:div w:id="1763525196">
              <w:marLeft w:val="240"/>
              <w:marRight w:val="0"/>
              <w:marTop w:val="0"/>
              <w:marBottom w:val="0"/>
              <w:divBdr>
                <w:top w:val="none" w:sz="0" w:space="0" w:color="auto"/>
                <w:left w:val="none" w:sz="0" w:space="0" w:color="auto"/>
                <w:bottom w:val="none" w:sz="0" w:space="0" w:color="auto"/>
                <w:right w:val="none" w:sz="0" w:space="0" w:color="auto"/>
              </w:divBdr>
            </w:div>
            <w:div w:id="2033913640">
              <w:marLeft w:val="240"/>
              <w:marRight w:val="0"/>
              <w:marTop w:val="0"/>
              <w:marBottom w:val="0"/>
              <w:divBdr>
                <w:top w:val="none" w:sz="0" w:space="0" w:color="auto"/>
                <w:left w:val="none" w:sz="0" w:space="0" w:color="auto"/>
                <w:bottom w:val="none" w:sz="0" w:space="0" w:color="auto"/>
                <w:right w:val="none" w:sz="0" w:space="0" w:color="auto"/>
              </w:divBdr>
            </w:div>
            <w:div w:id="2089959838">
              <w:marLeft w:val="480"/>
              <w:marRight w:val="0"/>
              <w:marTop w:val="0"/>
              <w:marBottom w:val="0"/>
              <w:divBdr>
                <w:top w:val="none" w:sz="0" w:space="0" w:color="auto"/>
                <w:left w:val="none" w:sz="0" w:space="0" w:color="auto"/>
                <w:bottom w:val="none" w:sz="0" w:space="0" w:color="auto"/>
                <w:right w:val="none" w:sz="0" w:space="0" w:color="auto"/>
              </w:divBdr>
            </w:div>
            <w:div w:id="1946186461">
              <w:marLeft w:val="480"/>
              <w:marRight w:val="0"/>
              <w:marTop w:val="0"/>
              <w:marBottom w:val="0"/>
              <w:divBdr>
                <w:top w:val="none" w:sz="0" w:space="0" w:color="auto"/>
                <w:left w:val="none" w:sz="0" w:space="0" w:color="auto"/>
                <w:bottom w:val="none" w:sz="0" w:space="0" w:color="auto"/>
                <w:right w:val="none" w:sz="0" w:space="0" w:color="auto"/>
              </w:divBdr>
            </w:div>
            <w:div w:id="560138701">
              <w:marLeft w:val="240"/>
              <w:marRight w:val="0"/>
              <w:marTop w:val="0"/>
              <w:marBottom w:val="0"/>
              <w:divBdr>
                <w:top w:val="none" w:sz="0" w:space="0" w:color="auto"/>
                <w:left w:val="none" w:sz="0" w:space="0" w:color="auto"/>
                <w:bottom w:val="none" w:sz="0" w:space="0" w:color="auto"/>
                <w:right w:val="none" w:sz="0" w:space="0" w:color="auto"/>
              </w:divBdr>
            </w:div>
            <w:div w:id="2002074926">
              <w:marLeft w:val="240"/>
              <w:marRight w:val="0"/>
              <w:marTop w:val="0"/>
              <w:marBottom w:val="0"/>
              <w:divBdr>
                <w:top w:val="none" w:sz="0" w:space="0" w:color="auto"/>
                <w:left w:val="none" w:sz="0" w:space="0" w:color="auto"/>
                <w:bottom w:val="none" w:sz="0" w:space="0" w:color="auto"/>
                <w:right w:val="none" w:sz="0" w:space="0" w:color="auto"/>
              </w:divBdr>
            </w:div>
            <w:div w:id="760565585">
              <w:marLeft w:val="480"/>
              <w:marRight w:val="0"/>
              <w:marTop w:val="0"/>
              <w:marBottom w:val="0"/>
              <w:divBdr>
                <w:top w:val="none" w:sz="0" w:space="0" w:color="auto"/>
                <w:left w:val="none" w:sz="0" w:space="0" w:color="auto"/>
                <w:bottom w:val="none" w:sz="0" w:space="0" w:color="auto"/>
                <w:right w:val="none" w:sz="0" w:space="0" w:color="auto"/>
              </w:divBdr>
            </w:div>
            <w:div w:id="1956020160">
              <w:marLeft w:val="480"/>
              <w:marRight w:val="0"/>
              <w:marTop w:val="0"/>
              <w:marBottom w:val="0"/>
              <w:divBdr>
                <w:top w:val="none" w:sz="0" w:space="0" w:color="auto"/>
                <w:left w:val="none" w:sz="0" w:space="0" w:color="auto"/>
                <w:bottom w:val="none" w:sz="0" w:space="0" w:color="auto"/>
                <w:right w:val="none" w:sz="0" w:space="0" w:color="auto"/>
              </w:divBdr>
            </w:div>
            <w:div w:id="425349473">
              <w:marLeft w:val="480"/>
              <w:marRight w:val="0"/>
              <w:marTop w:val="0"/>
              <w:marBottom w:val="0"/>
              <w:divBdr>
                <w:top w:val="none" w:sz="0" w:space="0" w:color="auto"/>
                <w:left w:val="none" w:sz="0" w:space="0" w:color="auto"/>
                <w:bottom w:val="none" w:sz="0" w:space="0" w:color="auto"/>
                <w:right w:val="none" w:sz="0" w:space="0" w:color="auto"/>
              </w:divBdr>
            </w:div>
            <w:div w:id="385840376">
              <w:marLeft w:val="480"/>
              <w:marRight w:val="0"/>
              <w:marTop w:val="0"/>
              <w:marBottom w:val="0"/>
              <w:divBdr>
                <w:top w:val="none" w:sz="0" w:space="0" w:color="auto"/>
                <w:left w:val="none" w:sz="0" w:space="0" w:color="auto"/>
                <w:bottom w:val="none" w:sz="0" w:space="0" w:color="auto"/>
                <w:right w:val="none" w:sz="0" w:space="0" w:color="auto"/>
              </w:divBdr>
            </w:div>
            <w:div w:id="183716733">
              <w:marLeft w:val="480"/>
              <w:marRight w:val="0"/>
              <w:marTop w:val="0"/>
              <w:marBottom w:val="0"/>
              <w:divBdr>
                <w:top w:val="none" w:sz="0" w:space="0" w:color="auto"/>
                <w:left w:val="none" w:sz="0" w:space="0" w:color="auto"/>
                <w:bottom w:val="none" w:sz="0" w:space="0" w:color="auto"/>
                <w:right w:val="none" w:sz="0" w:space="0" w:color="auto"/>
              </w:divBdr>
            </w:div>
            <w:div w:id="101071242">
              <w:marLeft w:val="240"/>
              <w:marRight w:val="0"/>
              <w:marTop w:val="0"/>
              <w:marBottom w:val="0"/>
              <w:divBdr>
                <w:top w:val="none" w:sz="0" w:space="0" w:color="auto"/>
                <w:left w:val="none" w:sz="0" w:space="0" w:color="auto"/>
                <w:bottom w:val="none" w:sz="0" w:space="0" w:color="auto"/>
                <w:right w:val="none" w:sz="0" w:space="0" w:color="auto"/>
              </w:divBdr>
            </w:div>
            <w:div w:id="231813087">
              <w:marLeft w:val="480"/>
              <w:marRight w:val="0"/>
              <w:marTop w:val="0"/>
              <w:marBottom w:val="0"/>
              <w:divBdr>
                <w:top w:val="none" w:sz="0" w:space="0" w:color="auto"/>
                <w:left w:val="none" w:sz="0" w:space="0" w:color="auto"/>
                <w:bottom w:val="none" w:sz="0" w:space="0" w:color="auto"/>
                <w:right w:val="none" w:sz="0" w:space="0" w:color="auto"/>
              </w:divBdr>
            </w:div>
            <w:div w:id="169177023">
              <w:marLeft w:val="480"/>
              <w:marRight w:val="0"/>
              <w:marTop w:val="0"/>
              <w:marBottom w:val="0"/>
              <w:divBdr>
                <w:top w:val="none" w:sz="0" w:space="0" w:color="auto"/>
                <w:left w:val="none" w:sz="0" w:space="0" w:color="auto"/>
                <w:bottom w:val="none" w:sz="0" w:space="0" w:color="auto"/>
                <w:right w:val="none" w:sz="0" w:space="0" w:color="auto"/>
              </w:divBdr>
            </w:div>
            <w:div w:id="767308242">
              <w:marLeft w:val="480"/>
              <w:marRight w:val="0"/>
              <w:marTop w:val="0"/>
              <w:marBottom w:val="0"/>
              <w:divBdr>
                <w:top w:val="none" w:sz="0" w:space="0" w:color="auto"/>
                <w:left w:val="none" w:sz="0" w:space="0" w:color="auto"/>
                <w:bottom w:val="none" w:sz="0" w:space="0" w:color="auto"/>
                <w:right w:val="none" w:sz="0" w:space="0" w:color="auto"/>
              </w:divBdr>
            </w:div>
            <w:div w:id="1405493220">
              <w:marLeft w:val="480"/>
              <w:marRight w:val="0"/>
              <w:marTop w:val="0"/>
              <w:marBottom w:val="0"/>
              <w:divBdr>
                <w:top w:val="none" w:sz="0" w:space="0" w:color="auto"/>
                <w:left w:val="none" w:sz="0" w:space="0" w:color="auto"/>
                <w:bottom w:val="none" w:sz="0" w:space="0" w:color="auto"/>
                <w:right w:val="none" w:sz="0" w:space="0" w:color="auto"/>
              </w:divBdr>
            </w:div>
            <w:div w:id="161360808">
              <w:marLeft w:val="480"/>
              <w:marRight w:val="0"/>
              <w:marTop w:val="0"/>
              <w:marBottom w:val="0"/>
              <w:divBdr>
                <w:top w:val="none" w:sz="0" w:space="0" w:color="auto"/>
                <w:left w:val="none" w:sz="0" w:space="0" w:color="auto"/>
                <w:bottom w:val="none" w:sz="0" w:space="0" w:color="auto"/>
                <w:right w:val="none" w:sz="0" w:space="0" w:color="auto"/>
              </w:divBdr>
            </w:div>
            <w:div w:id="1675112269">
              <w:marLeft w:val="480"/>
              <w:marRight w:val="0"/>
              <w:marTop w:val="0"/>
              <w:marBottom w:val="0"/>
              <w:divBdr>
                <w:top w:val="none" w:sz="0" w:space="0" w:color="auto"/>
                <w:left w:val="none" w:sz="0" w:space="0" w:color="auto"/>
                <w:bottom w:val="none" w:sz="0" w:space="0" w:color="auto"/>
                <w:right w:val="none" w:sz="0" w:space="0" w:color="auto"/>
              </w:divBdr>
            </w:div>
            <w:div w:id="1109425145">
              <w:marLeft w:val="480"/>
              <w:marRight w:val="0"/>
              <w:marTop w:val="0"/>
              <w:marBottom w:val="0"/>
              <w:divBdr>
                <w:top w:val="none" w:sz="0" w:space="0" w:color="auto"/>
                <w:left w:val="none" w:sz="0" w:space="0" w:color="auto"/>
                <w:bottom w:val="none" w:sz="0" w:space="0" w:color="auto"/>
                <w:right w:val="none" w:sz="0" w:space="0" w:color="auto"/>
              </w:divBdr>
            </w:div>
            <w:div w:id="660819211">
              <w:marLeft w:val="480"/>
              <w:marRight w:val="0"/>
              <w:marTop w:val="0"/>
              <w:marBottom w:val="0"/>
              <w:divBdr>
                <w:top w:val="none" w:sz="0" w:space="0" w:color="auto"/>
                <w:left w:val="none" w:sz="0" w:space="0" w:color="auto"/>
                <w:bottom w:val="none" w:sz="0" w:space="0" w:color="auto"/>
                <w:right w:val="none" w:sz="0" w:space="0" w:color="auto"/>
              </w:divBdr>
            </w:div>
            <w:div w:id="926305108">
              <w:marLeft w:val="240"/>
              <w:marRight w:val="0"/>
              <w:marTop w:val="0"/>
              <w:marBottom w:val="0"/>
              <w:divBdr>
                <w:top w:val="none" w:sz="0" w:space="0" w:color="auto"/>
                <w:left w:val="none" w:sz="0" w:space="0" w:color="auto"/>
                <w:bottom w:val="none" w:sz="0" w:space="0" w:color="auto"/>
                <w:right w:val="none" w:sz="0" w:space="0" w:color="auto"/>
              </w:divBdr>
            </w:div>
            <w:div w:id="1873103707">
              <w:marLeft w:val="240"/>
              <w:marRight w:val="0"/>
              <w:marTop w:val="0"/>
              <w:marBottom w:val="0"/>
              <w:divBdr>
                <w:top w:val="none" w:sz="0" w:space="0" w:color="auto"/>
                <w:left w:val="none" w:sz="0" w:space="0" w:color="auto"/>
                <w:bottom w:val="none" w:sz="0" w:space="0" w:color="auto"/>
                <w:right w:val="none" w:sz="0" w:space="0" w:color="auto"/>
              </w:divBdr>
            </w:div>
            <w:div w:id="1926300347">
              <w:marLeft w:val="240"/>
              <w:marRight w:val="0"/>
              <w:marTop w:val="0"/>
              <w:marBottom w:val="0"/>
              <w:divBdr>
                <w:top w:val="none" w:sz="0" w:space="0" w:color="auto"/>
                <w:left w:val="none" w:sz="0" w:space="0" w:color="auto"/>
                <w:bottom w:val="none" w:sz="0" w:space="0" w:color="auto"/>
                <w:right w:val="none" w:sz="0" w:space="0" w:color="auto"/>
              </w:divBdr>
            </w:div>
            <w:div w:id="1296060672">
              <w:marLeft w:val="240"/>
              <w:marRight w:val="0"/>
              <w:marTop w:val="0"/>
              <w:marBottom w:val="0"/>
              <w:divBdr>
                <w:top w:val="none" w:sz="0" w:space="0" w:color="auto"/>
                <w:left w:val="none" w:sz="0" w:space="0" w:color="auto"/>
                <w:bottom w:val="none" w:sz="0" w:space="0" w:color="auto"/>
                <w:right w:val="none" w:sz="0" w:space="0" w:color="auto"/>
              </w:divBdr>
            </w:div>
            <w:div w:id="145586251">
              <w:marLeft w:val="240"/>
              <w:marRight w:val="0"/>
              <w:marTop w:val="0"/>
              <w:marBottom w:val="0"/>
              <w:divBdr>
                <w:top w:val="none" w:sz="0" w:space="0" w:color="auto"/>
                <w:left w:val="none" w:sz="0" w:space="0" w:color="auto"/>
                <w:bottom w:val="none" w:sz="0" w:space="0" w:color="auto"/>
                <w:right w:val="none" w:sz="0" w:space="0" w:color="auto"/>
              </w:divBdr>
            </w:div>
            <w:div w:id="1852377096">
              <w:marLeft w:val="480"/>
              <w:marRight w:val="0"/>
              <w:marTop w:val="0"/>
              <w:marBottom w:val="0"/>
              <w:divBdr>
                <w:top w:val="none" w:sz="0" w:space="0" w:color="auto"/>
                <w:left w:val="none" w:sz="0" w:space="0" w:color="auto"/>
                <w:bottom w:val="none" w:sz="0" w:space="0" w:color="auto"/>
                <w:right w:val="none" w:sz="0" w:space="0" w:color="auto"/>
              </w:divBdr>
            </w:div>
            <w:div w:id="420757858">
              <w:marLeft w:val="480"/>
              <w:marRight w:val="0"/>
              <w:marTop w:val="0"/>
              <w:marBottom w:val="0"/>
              <w:divBdr>
                <w:top w:val="none" w:sz="0" w:space="0" w:color="auto"/>
                <w:left w:val="none" w:sz="0" w:space="0" w:color="auto"/>
                <w:bottom w:val="none" w:sz="0" w:space="0" w:color="auto"/>
                <w:right w:val="none" w:sz="0" w:space="0" w:color="auto"/>
              </w:divBdr>
            </w:div>
            <w:div w:id="1792628293">
              <w:marLeft w:val="480"/>
              <w:marRight w:val="0"/>
              <w:marTop w:val="0"/>
              <w:marBottom w:val="0"/>
              <w:divBdr>
                <w:top w:val="none" w:sz="0" w:space="0" w:color="auto"/>
                <w:left w:val="none" w:sz="0" w:space="0" w:color="auto"/>
                <w:bottom w:val="none" w:sz="0" w:space="0" w:color="auto"/>
                <w:right w:val="none" w:sz="0" w:space="0" w:color="auto"/>
              </w:divBdr>
            </w:div>
            <w:div w:id="898511808">
              <w:marLeft w:val="480"/>
              <w:marRight w:val="0"/>
              <w:marTop w:val="0"/>
              <w:marBottom w:val="0"/>
              <w:divBdr>
                <w:top w:val="none" w:sz="0" w:space="0" w:color="auto"/>
                <w:left w:val="none" w:sz="0" w:space="0" w:color="auto"/>
                <w:bottom w:val="none" w:sz="0" w:space="0" w:color="auto"/>
                <w:right w:val="none" w:sz="0" w:space="0" w:color="auto"/>
              </w:divBdr>
            </w:div>
            <w:div w:id="1614287645">
              <w:marLeft w:val="240"/>
              <w:marRight w:val="0"/>
              <w:marTop w:val="0"/>
              <w:marBottom w:val="0"/>
              <w:divBdr>
                <w:top w:val="none" w:sz="0" w:space="0" w:color="auto"/>
                <w:left w:val="none" w:sz="0" w:space="0" w:color="auto"/>
                <w:bottom w:val="none" w:sz="0" w:space="0" w:color="auto"/>
                <w:right w:val="none" w:sz="0" w:space="0" w:color="auto"/>
              </w:divBdr>
            </w:div>
            <w:div w:id="1322151962">
              <w:marLeft w:val="240"/>
              <w:marRight w:val="0"/>
              <w:marTop w:val="0"/>
              <w:marBottom w:val="0"/>
              <w:divBdr>
                <w:top w:val="none" w:sz="0" w:space="0" w:color="auto"/>
                <w:left w:val="none" w:sz="0" w:space="0" w:color="auto"/>
                <w:bottom w:val="none" w:sz="0" w:space="0" w:color="auto"/>
                <w:right w:val="none" w:sz="0" w:space="0" w:color="auto"/>
              </w:divBdr>
            </w:div>
            <w:div w:id="1306154894">
              <w:marLeft w:val="240"/>
              <w:marRight w:val="0"/>
              <w:marTop w:val="0"/>
              <w:marBottom w:val="0"/>
              <w:divBdr>
                <w:top w:val="none" w:sz="0" w:space="0" w:color="auto"/>
                <w:left w:val="none" w:sz="0" w:space="0" w:color="auto"/>
                <w:bottom w:val="none" w:sz="0" w:space="0" w:color="auto"/>
                <w:right w:val="none" w:sz="0" w:space="0" w:color="auto"/>
              </w:divBdr>
            </w:div>
            <w:div w:id="227226426">
              <w:marLeft w:val="240"/>
              <w:marRight w:val="0"/>
              <w:marTop w:val="0"/>
              <w:marBottom w:val="0"/>
              <w:divBdr>
                <w:top w:val="none" w:sz="0" w:space="0" w:color="auto"/>
                <w:left w:val="none" w:sz="0" w:space="0" w:color="auto"/>
                <w:bottom w:val="none" w:sz="0" w:space="0" w:color="auto"/>
                <w:right w:val="none" w:sz="0" w:space="0" w:color="auto"/>
              </w:divBdr>
            </w:div>
            <w:div w:id="1236475850">
              <w:marLeft w:val="480"/>
              <w:marRight w:val="0"/>
              <w:marTop w:val="0"/>
              <w:marBottom w:val="0"/>
              <w:divBdr>
                <w:top w:val="none" w:sz="0" w:space="0" w:color="auto"/>
                <w:left w:val="none" w:sz="0" w:space="0" w:color="auto"/>
                <w:bottom w:val="none" w:sz="0" w:space="0" w:color="auto"/>
                <w:right w:val="none" w:sz="0" w:space="0" w:color="auto"/>
              </w:divBdr>
            </w:div>
            <w:div w:id="161360754">
              <w:marLeft w:val="480"/>
              <w:marRight w:val="0"/>
              <w:marTop w:val="0"/>
              <w:marBottom w:val="0"/>
              <w:divBdr>
                <w:top w:val="none" w:sz="0" w:space="0" w:color="auto"/>
                <w:left w:val="none" w:sz="0" w:space="0" w:color="auto"/>
                <w:bottom w:val="none" w:sz="0" w:space="0" w:color="auto"/>
                <w:right w:val="none" w:sz="0" w:space="0" w:color="auto"/>
              </w:divBdr>
            </w:div>
            <w:div w:id="1166743845">
              <w:marLeft w:val="480"/>
              <w:marRight w:val="0"/>
              <w:marTop w:val="0"/>
              <w:marBottom w:val="0"/>
              <w:divBdr>
                <w:top w:val="none" w:sz="0" w:space="0" w:color="auto"/>
                <w:left w:val="none" w:sz="0" w:space="0" w:color="auto"/>
                <w:bottom w:val="none" w:sz="0" w:space="0" w:color="auto"/>
                <w:right w:val="none" w:sz="0" w:space="0" w:color="auto"/>
              </w:divBdr>
            </w:div>
            <w:div w:id="778838326">
              <w:marLeft w:val="480"/>
              <w:marRight w:val="0"/>
              <w:marTop w:val="0"/>
              <w:marBottom w:val="0"/>
              <w:divBdr>
                <w:top w:val="none" w:sz="0" w:space="0" w:color="auto"/>
                <w:left w:val="none" w:sz="0" w:space="0" w:color="auto"/>
                <w:bottom w:val="none" w:sz="0" w:space="0" w:color="auto"/>
                <w:right w:val="none" w:sz="0" w:space="0" w:color="auto"/>
              </w:divBdr>
            </w:div>
            <w:div w:id="919946760">
              <w:marLeft w:val="240"/>
              <w:marRight w:val="0"/>
              <w:marTop w:val="0"/>
              <w:marBottom w:val="0"/>
              <w:divBdr>
                <w:top w:val="none" w:sz="0" w:space="0" w:color="auto"/>
                <w:left w:val="none" w:sz="0" w:space="0" w:color="auto"/>
                <w:bottom w:val="none" w:sz="0" w:space="0" w:color="auto"/>
                <w:right w:val="none" w:sz="0" w:space="0" w:color="auto"/>
              </w:divBdr>
            </w:div>
            <w:div w:id="1167208532">
              <w:marLeft w:val="240"/>
              <w:marRight w:val="0"/>
              <w:marTop w:val="0"/>
              <w:marBottom w:val="0"/>
              <w:divBdr>
                <w:top w:val="none" w:sz="0" w:space="0" w:color="auto"/>
                <w:left w:val="none" w:sz="0" w:space="0" w:color="auto"/>
                <w:bottom w:val="none" w:sz="0" w:space="0" w:color="auto"/>
                <w:right w:val="none" w:sz="0" w:space="0" w:color="auto"/>
              </w:divBdr>
            </w:div>
            <w:div w:id="388111596">
              <w:marLeft w:val="240"/>
              <w:marRight w:val="0"/>
              <w:marTop w:val="0"/>
              <w:marBottom w:val="0"/>
              <w:divBdr>
                <w:top w:val="none" w:sz="0" w:space="0" w:color="auto"/>
                <w:left w:val="none" w:sz="0" w:space="0" w:color="auto"/>
                <w:bottom w:val="none" w:sz="0" w:space="0" w:color="auto"/>
                <w:right w:val="none" w:sz="0" w:space="0" w:color="auto"/>
              </w:divBdr>
            </w:div>
            <w:div w:id="757484225">
              <w:marLeft w:val="240"/>
              <w:marRight w:val="0"/>
              <w:marTop w:val="0"/>
              <w:marBottom w:val="0"/>
              <w:divBdr>
                <w:top w:val="none" w:sz="0" w:space="0" w:color="auto"/>
                <w:left w:val="none" w:sz="0" w:space="0" w:color="auto"/>
                <w:bottom w:val="none" w:sz="0" w:space="0" w:color="auto"/>
                <w:right w:val="none" w:sz="0" w:space="0" w:color="auto"/>
              </w:divBdr>
            </w:div>
            <w:div w:id="2067945008">
              <w:marLeft w:val="480"/>
              <w:marRight w:val="0"/>
              <w:marTop w:val="0"/>
              <w:marBottom w:val="0"/>
              <w:divBdr>
                <w:top w:val="none" w:sz="0" w:space="0" w:color="auto"/>
                <w:left w:val="none" w:sz="0" w:space="0" w:color="auto"/>
                <w:bottom w:val="none" w:sz="0" w:space="0" w:color="auto"/>
                <w:right w:val="none" w:sz="0" w:space="0" w:color="auto"/>
              </w:divBdr>
            </w:div>
            <w:div w:id="575432058">
              <w:marLeft w:val="480"/>
              <w:marRight w:val="0"/>
              <w:marTop w:val="0"/>
              <w:marBottom w:val="0"/>
              <w:divBdr>
                <w:top w:val="none" w:sz="0" w:space="0" w:color="auto"/>
                <w:left w:val="none" w:sz="0" w:space="0" w:color="auto"/>
                <w:bottom w:val="none" w:sz="0" w:space="0" w:color="auto"/>
                <w:right w:val="none" w:sz="0" w:space="0" w:color="auto"/>
              </w:divBdr>
            </w:div>
            <w:div w:id="563610082">
              <w:marLeft w:val="480"/>
              <w:marRight w:val="0"/>
              <w:marTop w:val="0"/>
              <w:marBottom w:val="0"/>
              <w:divBdr>
                <w:top w:val="none" w:sz="0" w:space="0" w:color="auto"/>
                <w:left w:val="none" w:sz="0" w:space="0" w:color="auto"/>
                <w:bottom w:val="none" w:sz="0" w:space="0" w:color="auto"/>
                <w:right w:val="none" w:sz="0" w:space="0" w:color="auto"/>
              </w:divBdr>
            </w:div>
            <w:div w:id="1163159300">
              <w:marLeft w:val="240"/>
              <w:marRight w:val="0"/>
              <w:marTop w:val="0"/>
              <w:marBottom w:val="0"/>
              <w:divBdr>
                <w:top w:val="none" w:sz="0" w:space="0" w:color="auto"/>
                <w:left w:val="none" w:sz="0" w:space="0" w:color="auto"/>
                <w:bottom w:val="none" w:sz="0" w:space="0" w:color="auto"/>
                <w:right w:val="none" w:sz="0" w:space="0" w:color="auto"/>
              </w:divBdr>
            </w:div>
            <w:div w:id="904874958">
              <w:marLeft w:val="240"/>
              <w:marRight w:val="0"/>
              <w:marTop w:val="0"/>
              <w:marBottom w:val="0"/>
              <w:divBdr>
                <w:top w:val="none" w:sz="0" w:space="0" w:color="auto"/>
                <w:left w:val="none" w:sz="0" w:space="0" w:color="auto"/>
                <w:bottom w:val="none" w:sz="0" w:space="0" w:color="auto"/>
                <w:right w:val="none" w:sz="0" w:space="0" w:color="auto"/>
              </w:divBdr>
            </w:div>
            <w:div w:id="749234626">
              <w:marLeft w:val="240"/>
              <w:marRight w:val="0"/>
              <w:marTop w:val="0"/>
              <w:marBottom w:val="0"/>
              <w:divBdr>
                <w:top w:val="none" w:sz="0" w:space="0" w:color="auto"/>
                <w:left w:val="none" w:sz="0" w:space="0" w:color="auto"/>
                <w:bottom w:val="none" w:sz="0" w:space="0" w:color="auto"/>
                <w:right w:val="none" w:sz="0" w:space="0" w:color="auto"/>
              </w:divBdr>
            </w:div>
            <w:div w:id="1309945149">
              <w:marLeft w:val="240"/>
              <w:marRight w:val="0"/>
              <w:marTop w:val="0"/>
              <w:marBottom w:val="0"/>
              <w:divBdr>
                <w:top w:val="none" w:sz="0" w:space="0" w:color="auto"/>
                <w:left w:val="none" w:sz="0" w:space="0" w:color="auto"/>
                <w:bottom w:val="none" w:sz="0" w:space="0" w:color="auto"/>
                <w:right w:val="none" w:sz="0" w:space="0" w:color="auto"/>
              </w:divBdr>
            </w:div>
            <w:div w:id="23679377">
              <w:marLeft w:val="240"/>
              <w:marRight w:val="0"/>
              <w:marTop w:val="0"/>
              <w:marBottom w:val="0"/>
              <w:divBdr>
                <w:top w:val="none" w:sz="0" w:space="0" w:color="auto"/>
                <w:left w:val="none" w:sz="0" w:space="0" w:color="auto"/>
                <w:bottom w:val="none" w:sz="0" w:space="0" w:color="auto"/>
                <w:right w:val="none" w:sz="0" w:space="0" w:color="auto"/>
              </w:divBdr>
            </w:div>
            <w:div w:id="1313214079">
              <w:marLeft w:val="480"/>
              <w:marRight w:val="0"/>
              <w:marTop w:val="0"/>
              <w:marBottom w:val="0"/>
              <w:divBdr>
                <w:top w:val="none" w:sz="0" w:space="0" w:color="auto"/>
                <w:left w:val="none" w:sz="0" w:space="0" w:color="auto"/>
                <w:bottom w:val="none" w:sz="0" w:space="0" w:color="auto"/>
                <w:right w:val="none" w:sz="0" w:space="0" w:color="auto"/>
              </w:divBdr>
            </w:div>
            <w:div w:id="509027598">
              <w:marLeft w:val="480"/>
              <w:marRight w:val="0"/>
              <w:marTop w:val="0"/>
              <w:marBottom w:val="0"/>
              <w:divBdr>
                <w:top w:val="none" w:sz="0" w:space="0" w:color="auto"/>
                <w:left w:val="none" w:sz="0" w:space="0" w:color="auto"/>
                <w:bottom w:val="none" w:sz="0" w:space="0" w:color="auto"/>
                <w:right w:val="none" w:sz="0" w:space="0" w:color="auto"/>
              </w:divBdr>
            </w:div>
            <w:div w:id="263340409">
              <w:marLeft w:val="240"/>
              <w:marRight w:val="0"/>
              <w:marTop w:val="0"/>
              <w:marBottom w:val="0"/>
              <w:divBdr>
                <w:top w:val="none" w:sz="0" w:space="0" w:color="auto"/>
                <w:left w:val="none" w:sz="0" w:space="0" w:color="auto"/>
                <w:bottom w:val="none" w:sz="0" w:space="0" w:color="auto"/>
                <w:right w:val="none" w:sz="0" w:space="0" w:color="auto"/>
              </w:divBdr>
            </w:div>
            <w:div w:id="1701206109">
              <w:marLeft w:val="240"/>
              <w:marRight w:val="0"/>
              <w:marTop w:val="0"/>
              <w:marBottom w:val="0"/>
              <w:divBdr>
                <w:top w:val="none" w:sz="0" w:space="0" w:color="auto"/>
                <w:left w:val="none" w:sz="0" w:space="0" w:color="auto"/>
                <w:bottom w:val="none" w:sz="0" w:space="0" w:color="auto"/>
                <w:right w:val="none" w:sz="0" w:space="0" w:color="auto"/>
              </w:divBdr>
            </w:div>
            <w:div w:id="262878908">
              <w:marLeft w:val="240"/>
              <w:marRight w:val="0"/>
              <w:marTop w:val="0"/>
              <w:marBottom w:val="0"/>
              <w:divBdr>
                <w:top w:val="none" w:sz="0" w:space="0" w:color="auto"/>
                <w:left w:val="none" w:sz="0" w:space="0" w:color="auto"/>
                <w:bottom w:val="none" w:sz="0" w:space="0" w:color="auto"/>
                <w:right w:val="none" w:sz="0" w:space="0" w:color="auto"/>
              </w:divBdr>
            </w:div>
            <w:div w:id="1592817489">
              <w:marLeft w:val="240"/>
              <w:marRight w:val="0"/>
              <w:marTop w:val="0"/>
              <w:marBottom w:val="0"/>
              <w:divBdr>
                <w:top w:val="none" w:sz="0" w:space="0" w:color="auto"/>
                <w:left w:val="none" w:sz="0" w:space="0" w:color="auto"/>
                <w:bottom w:val="none" w:sz="0" w:space="0" w:color="auto"/>
                <w:right w:val="none" w:sz="0" w:space="0" w:color="auto"/>
              </w:divBdr>
            </w:div>
            <w:div w:id="137188050">
              <w:marLeft w:val="240"/>
              <w:marRight w:val="0"/>
              <w:marTop w:val="0"/>
              <w:marBottom w:val="0"/>
              <w:divBdr>
                <w:top w:val="none" w:sz="0" w:space="0" w:color="auto"/>
                <w:left w:val="none" w:sz="0" w:space="0" w:color="auto"/>
                <w:bottom w:val="none" w:sz="0" w:space="0" w:color="auto"/>
                <w:right w:val="none" w:sz="0" w:space="0" w:color="auto"/>
              </w:divBdr>
            </w:div>
            <w:div w:id="1507328404">
              <w:marLeft w:val="240"/>
              <w:marRight w:val="0"/>
              <w:marTop w:val="0"/>
              <w:marBottom w:val="0"/>
              <w:divBdr>
                <w:top w:val="none" w:sz="0" w:space="0" w:color="auto"/>
                <w:left w:val="none" w:sz="0" w:space="0" w:color="auto"/>
                <w:bottom w:val="none" w:sz="0" w:space="0" w:color="auto"/>
                <w:right w:val="none" w:sz="0" w:space="0" w:color="auto"/>
              </w:divBdr>
            </w:div>
            <w:div w:id="123816950">
              <w:marLeft w:val="960"/>
              <w:marRight w:val="0"/>
              <w:marTop w:val="240"/>
              <w:marBottom w:val="0"/>
              <w:divBdr>
                <w:top w:val="none" w:sz="0" w:space="0" w:color="auto"/>
                <w:left w:val="none" w:sz="0" w:space="0" w:color="auto"/>
                <w:bottom w:val="none" w:sz="0" w:space="0" w:color="auto"/>
                <w:right w:val="none" w:sz="0" w:space="0" w:color="auto"/>
              </w:divBdr>
            </w:div>
            <w:div w:id="1028482191">
              <w:marLeft w:val="0"/>
              <w:marRight w:val="0"/>
              <w:marTop w:val="0"/>
              <w:marBottom w:val="0"/>
              <w:divBdr>
                <w:top w:val="none" w:sz="0" w:space="0" w:color="auto"/>
                <w:left w:val="none" w:sz="0" w:space="0" w:color="auto"/>
                <w:bottom w:val="none" w:sz="0" w:space="0" w:color="auto"/>
                <w:right w:val="none" w:sz="0" w:space="0" w:color="auto"/>
              </w:divBdr>
            </w:div>
            <w:div w:id="799375253">
              <w:marLeft w:val="0"/>
              <w:marRight w:val="0"/>
              <w:marTop w:val="240"/>
              <w:marBottom w:val="0"/>
              <w:divBdr>
                <w:top w:val="none" w:sz="0" w:space="0" w:color="auto"/>
                <w:left w:val="none" w:sz="0" w:space="0" w:color="auto"/>
                <w:bottom w:val="none" w:sz="0" w:space="0" w:color="auto"/>
                <w:right w:val="none" w:sz="0" w:space="0" w:color="auto"/>
              </w:divBdr>
              <w:divsChild>
                <w:div w:id="671831394">
                  <w:marLeft w:val="0"/>
                  <w:marRight w:val="0"/>
                  <w:marTop w:val="0"/>
                  <w:marBottom w:val="0"/>
                  <w:divBdr>
                    <w:top w:val="none" w:sz="0" w:space="0" w:color="auto"/>
                    <w:left w:val="none" w:sz="0" w:space="0" w:color="auto"/>
                    <w:bottom w:val="none" w:sz="0" w:space="0" w:color="auto"/>
                    <w:right w:val="none" w:sz="0" w:space="0" w:color="auto"/>
                  </w:divBdr>
                  <w:divsChild>
                    <w:div w:id="192571640">
                      <w:marLeft w:val="0"/>
                      <w:marRight w:val="0"/>
                      <w:marTop w:val="0"/>
                      <w:marBottom w:val="0"/>
                      <w:divBdr>
                        <w:top w:val="none" w:sz="0" w:space="0" w:color="auto"/>
                        <w:left w:val="none" w:sz="0" w:space="0" w:color="auto"/>
                        <w:bottom w:val="none" w:sz="0" w:space="0" w:color="auto"/>
                        <w:right w:val="none" w:sz="0" w:space="0" w:color="auto"/>
                      </w:divBdr>
                      <w:divsChild>
                        <w:div w:id="781655009">
                          <w:marLeft w:val="0"/>
                          <w:marRight w:val="0"/>
                          <w:marTop w:val="0"/>
                          <w:marBottom w:val="0"/>
                          <w:divBdr>
                            <w:top w:val="none" w:sz="0" w:space="0" w:color="auto"/>
                            <w:left w:val="none" w:sz="0" w:space="0" w:color="auto"/>
                            <w:bottom w:val="none" w:sz="0" w:space="0" w:color="auto"/>
                            <w:right w:val="none" w:sz="0" w:space="0" w:color="auto"/>
                          </w:divBdr>
                          <w:divsChild>
                            <w:div w:id="1059403878">
                              <w:marLeft w:val="0"/>
                              <w:marRight w:val="0"/>
                              <w:marTop w:val="0"/>
                              <w:marBottom w:val="0"/>
                              <w:divBdr>
                                <w:top w:val="none" w:sz="0" w:space="0" w:color="auto"/>
                                <w:left w:val="none" w:sz="0" w:space="0" w:color="auto"/>
                                <w:bottom w:val="none" w:sz="0" w:space="0" w:color="auto"/>
                                <w:right w:val="none" w:sz="0" w:space="0" w:color="auto"/>
                              </w:divBdr>
                              <w:divsChild>
                                <w:div w:id="1680814013">
                                  <w:marLeft w:val="480"/>
                                  <w:marRight w:val="0"/>
                                  <w:marTop w:val="0"/>
                                  <w:marBottom w:val="0"/>
                                  <w:divBdr>
                                    <w:top w:val="none" w:sz="0" w:space="0" w:color="auto"/>
                                    <w:left w:val="none" w:sz="0" w:space="0" w:color="auto"/>
                                    <w:bottom w:val="none" w:sz="0" w:space="0" w:color="auto"/>
                                    <w:right w:val="none" w:sz="0" w:space="0" w:color="auto"/>
                                  </w:divBdr>
                                </w:div>
                                <w:div w:id="18989725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3335536">
              <w:marLeft w:val="0"/>
              <w:marRight w:val="0"/>
              <w:marTop w:val="240"/>
              <w:marBottom w:val="0"/>
              <w:divBdr>
                <w:top w:val="none" w:sz="0" w:space="0" w:color="auto"/>
                <w:left w:val="none" w:sz="0" w:space="0" w:color="auto"/>
                <w:bottom w:val="none" w:sz="0" w:space="0" w:color="auto"/>
                <w:right w:val="none" w:sz="0" w:space="0" w:color="auto"/>
              </w:divBdr>
              <w:divsChild>
                <w:div w:id="423692198">
                  <w:marLeft w:val="0"/>
                  <w:marRight w:val="0"/>
                  <w:marTop w:val="0"/>
                  <w:marBottom w:val="0"/>
                  <w:divBdr>
                    <w:top w:val="none" w:sz="0" w:space="0" w:color="auto"/>
                    <w:left w:val="none" w:sz="0" w:space="0" w:color="auto"/>
                    <w:bottom w:val="none" w:sz="0" w:space="0" w:color="auto"/>
                    <w:right w:val="none" w:sz="0" w:space="0" w:color="auto"/>
                  </w:divBdr>
                  <w:divsChild>
                    <w:div w:id="731272856">
                      <w:marLeft w:val="0"/>
                      <w:marRight w:val="0"/>
                      <w:marTop w:val="0"/>
                      <w:marBottom w:val="0"/>
                      <w:divBdr>
                        <w:top w:val="none" w:sz="0" w:space="0" w:color="auto"/>
                        <w:left w:val="none" w:sz="0" w:space="0" w:color="auto"/>
                        <w:bottom w:val="none" w:sz="0" w:space="0" w:color="auto"/>
                        <w:right w:val="none" w:sz="0" w:space="0" w:color="auto"/>
                      </w:divBdr>
                      <w:divsChild>
                        <w:div w:id="1125779351">
                          <w:marLeft w:val="0"/>
                          <w:marRight w:val="0"/>
                          <w:marTop w:val="0"/>
                          <w:marBottom w:val="0"/>
                          <w:divBdr>
                            <w:top w:val="none" w:sz="0" w:space="0" w:color="auto"/>
                            <w:left w:val="none" w:sz="0" w:space="0" w:color="auto"/>
                            <w:bottom w:val="none" w:sz="0" w:space="0" w:color="auto"/>
                            <w:right w:val="none" w:sz="0" w:space="0" w:color="auto"/>
                          </w:divBdr>
                          <w:divsChild>
                            <w:div w:id="1743066579">
                              <w:marLeft w:val="0"/>
                              <w:marRight w:val="0"/>
                              <w:marTop w:val="0"/>
                              <w:marBottom w:val="0"/>
                              <w:divBdr>
                                <w:top w:val="none" w:sz="0" w:space="0" w:color="auto"/>
                                <w:left w:val="none" w:sz="0" w:space="0" w:color="auto"/>
                                <w:bottom w:val="none" w:sz="0" w:space="0" w:color="auto"/>
                                <w:right w:val="none" w:sz="0" w:space="0" w:color="auto"/>
                              </w:divBdr>
                              <w:divsChild>
                                <w:div w:id="681011228">
                                  <w:marLeft w:val="480"/>
                                  <w:marRight w:val="0"/>
                                  <w:marTop w:val="0"/>
                                  <w:marBottom w:val="0"/>
                                  <w:divBdr>
                                    <w:top w:val="none" w:sz="0" w:space="0" w:color="auto"/>
                                    <w:left w:val="none" w:sz="0" w:space="0" w:color="auto"/>
                                    <w:bottom w:val="none" w:sz="0" w:space="0" w:color="auto"/>
                                    <w:right w:val="none" w:sz="0" w:space="0" w:color="auto"/>
                                  </w:divBdr>
                                </w:div>
                                <w:div w:id="8059755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2759516">
              <w:marLeft w:val="0"/>
              <w:marRight w:val="0"/>
              <w:marTop w:val="240"/>
              <w:marBottom w:val="0"/>
              <w:divBdr>
                <w:top w:val="none" w:sz="0" w:space="0" w:color="auto"/>
                <w:left w:val="none" w:sz="0" w:space="0" w:color="auto"/>
                <w:bottom w:val="none" w:sz="0" w:space="0" w:color="auto"/>
                <w:right w:val="none" w:sz="0" w:space="0" w:color="auto"/>
              </w:divBdr>
              <w:divsChild>
                <w:div w:id="660472007">
                  <w:marLeft w:val="0"/>
                  <w:marRight w:val="0"/>
                  <w:marTop w:val="0"/>
                  <w:marBottom w:val="0"/>
                  <w:divBdr>
                    <w:top w:val="none" w:sz="0" w:space="0" w:color="auto"/>
                    <w:left w:val="none" w:sz="0" w:space="0" w:color="auto"/>
                    <w:bottom w:val="none" w:sz="0" w:space="0" w:color="auto"/>
                    <w:right w:val="none" w:sz="0" w:space="0" w:color="auto"/>
                  </w:divBdr>
                  <w:divsChild>
                    <w:div w:id="1960912566">
                      <w:marLeft w:val="0"/>
                      <w:marRight w:val="0"/>
                      <w:marTop w:val="0"/>
                      <w:marBottom w:val="0"/>
                      <w:divBdr>
                        <w:top w:val="none" w:sz="0" w:space="0" w:color="auto"/>
                        <w:left w:val="none" w:sz="0" w:space="0" w:color="auto"/>
                        <w:bottom w:val="none" w:sz="0" w:space="0" w:color="auto"/>
                        <w:right w:val="none" w:sz="0" w:space="0" w:color="auto"/>
                      </w:divBdr>
                      <w:divsChild>
                        <w:div w:id="719789071">
                          <w:marLeft w:val="0"/>
                          <w:marRight w:val="0"/>
                          <w:marTop w:val="0"/>
                          <w:marBottom w:val="0"/>
                          <w:divBdr>
                            <w:top w:val="none" w:sz="0" w:space="0" w:color="auto"/>
                            <w:left w:val="none" w:sz="0" w:space="0" w:color="auto"/>
                            <w:bottom w:val="none" w:sz="0" w:space="0" w:color="auto"/>
                            <w:right w:val="none" w:sz="0" w:space="0" w:color="auto"/>
                          </w:divBdr>
                          <w:divsChild>
                            <w:div w:id="271012804">
                              <w:marLeft w:val="0"/>
                              <w:marRight w:val="0"/>
                              <w:marTop w:val="0"/>
                              <w:marBottom w:val="0"/>
                              <w:divBdr>
                                <w:top w:val="none" w:sz="0" w:space="0" w:color="auto"/>
                                <w:left w:val="none" w:sz="0" w:space="0" w:color="auto"/>
                                <w:bottom w:val="none" w:sz="0" w:space="0" w:color="auto"/>
                                <w:right w:val="none" w:sz="0" w:space="0" w:color="auto"/>
                              </w:divBdr>
                              <w:divsChild>
                                <w:div w:id="1261717910">
                                  <w:marLeft w:val="480"/>
                                  <w:marRight w:val="0"/>
                                  <w:marTop w:val="0"/>
                                  <w:marBottom w:val="0"/>
                                  <w:divBdr>
                                    <w:top w:val="none" w:sz="0" w:space="0" w:color="auto"/>
                                    <w:left w:val="none" w:sz="0" w:space="0" w:color="auto"/>
                                    <w:bottom w:val="none" w:sz="0" w:space="0" w:color="auto"/>
                                    <w:right w:val="none" w:sz="0" w:space="0" w:color="auto"/>
                                  </w:divBdr>
                                </w:div>
                                <w:div w:id="2130028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965153">
              <w:marLeft w:val="0"/>
              <w:marRight w:val="0"/>
              <w:marTop w:val="240"/>
              <w:marBottom w:val="0"/>
              <w:divBdr>
                <w:top w:val="none" w:sz="0" w:space="0" w:color="auto"/>
                <w:left w:val="none" w:sz="0" w:space="0" w:color="auto"/>
                <w:bottom w:val="none" w:sz="0" w:space="0" w:color="auto"/>
                <w:right w:val="none" w:sz="0" w:space="0" w:color="auto"/>
              </w:divBdr>
              <w:divsChild>
                <w:div w:id="1917326129">
                  <w:marLeft w:val="0"/>
                  <w:marRight w:val="0"/>
                  <w:marTop w:val="0"/>
                  <w:marBottom w:val="0"/>
                  <w:divBdr>
                    <w:top w:val="none" w:sz="0" w:space="0" w:color="auto"/>
                    <w:left w:val="none" w:sz="0" w:space="0" w:color="auto"/>
                    <w:bottom w:val="none" w:sz="0" w:space="0" w:color="auto"/>
                    <w:right w:val="none" w:sz="0" w:space="0" w:color="auto"/>
                  </w:divBdr>
                  <w:divsChild>
                    <w:div w:id="790199134">
                      <w:marLeft w:val="0"/>
                      <w:marRight w:val="0"/>
                      <w:marTop w:val="0"/>
                      <w:marBottom w:val="0"/>
                      <w:divBdr>
                        <w:top w:val="none" w:sz="0" w:space="0" w:color="auto"/>
                        <w:left w:val="none" w:sz="0" w:space="0" w:color="auto"/>
                        <w:bottom w:val="none" w:sz="0" w:space="0" w:color="auto"/>
                        <w:right w:val="none" w:sz="0" w:space="0" w:color="auto"/>
                      </w:divBdr>
                      <w:divsChild>
                        <w:div w:id="258761926">
                          <w:marLeft w:val="0"/>
                          <w:marRight w:val="0"/>
                          <w:marTop w:val="0"/>
                          <w:marBottom w:val="0"/>
                          <w:divBdr>
                            <w:top w:val="none" w:sz="0" w:space="0" w:color="auto"/>
                            <w:left w:val="none" w:sz="0" w:space="0" w:color="auto"/>
                            <w:bottom w:val="none" w:sz="0" w:space="0" w:color="auto"/>
                            <w:right w:val="none" w:sz="0" w:space="0" w:color="auto"/>
                          </w:divBdr>
                          <w:divsChild>
                            <w:div w:id="1063329281">
                              <w:marLeft w:val="0"/>
                              <w:marRight w:val="0"/>
                              <w:marTop w:val="0"/>
                              <w:marBottom w:val="0"/>
                              <w:divBdr>
                                <w:top w:val="none" w:sz="0" w:space="0" w:color="auto"/>
                                <w:left w:val="none" w:sz="0" w:space="0" w:color="auto"/>
                                <w:bottom w:val="none" w:sz="0" w:space="0" w:color="auto"/>
                                <w:right w:val="none" w:sz="0" w:space="0" w:color="auto"/>
                              </w:divBdr>
                              <w:divsChild>
                                <w:div w:id="514268275">
                                  <w:marLeft w:val="480"/>
                                  <w:marRight w:val="0"/>
                                  <w:marTop w:val="0"/>
                                  <w:marBottom w:val="0"/>
                                  <w:divBdr>
                                    <w:top w:val="none" w:sz="0" w:space="0" w:color="auto"/>
                                    <w:left w:val="none" w:sz="0" w:space="0" w:color="auto"/>
                                    <w:bottom w:val="none" w:sz="0" w:space="0" w:color="auto"/>
                                    <w:right w:val="none" w:sz="0" w:space="0" w:color="auto"/>
                                  </w:divBdr>
                                </w:div>
                                <w:div w:id="1658312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586703">
              <w:marLeft w:val="0"/>
              <w:marRight w:val="0"/>
              <w:marTop w:val="240"/>
              <w:marBottom w:val="0"/>
              <w:divBdr>
                <w:top w:val="none" w:sz="0" w:space="0" w:color="auto"/>
                <w:left w:val="none" w:sz="0" w:space="0" w:color="auto"/>
                <w:bottom w:val="none" w:sz="0" w:space="0" w:color="auto"/>
                <w:right w:val="none" w:sz="0" w:space="0" w:color="auto"/>
              </w:divBdr>
              <w:divsChild>
                <w:div w:id="699741962">
                  <w:marLeft w:val="0"/>
                  <w:marRight w:val="0"/>
                  <w:marTop w:val="0"/>
                  <w:marBottom w:val="0"/>
                  <w:divBdr>
                    <w:top w:val="none" w:sz="0" w:space="0" w:color="auto"/>
                    <w:left w:val="none" w:sz="0" w:space="0" w:color="auto"/>
                    <w:bottom w:val="none" w:sz="0" w:space="0" w:color="auto"/>
                    <w:right w:val="none" w:sz="0" w:space="0" w:color="auto"/>
                  </w:divBdr>
                  <w:divsChild>
                    <w:div w:id="1004094596">
                      <w:marLeft w:val="0"/>
                      <w:marRight w:val="0"/>
                      <w:marTop w:val="0"/>
                      <w:marBottom w:val="0"/>
                      <w:divBdr>
                        <w:top w:val="none" w:sz="0" w:space="0" w:color="auto"/>
                        <w:left w:val="none" w:sz="0" w:space="0" w:color="auto"/>
                        <w:bottom w:val="none" w:sz="0" w:space="0" w:color="auto"/>
                        <w:right w:val="none" w:sz="0" w:space="0" w:color="auto"/>
                      </w:divBdr>
                      <w:divsChild>
                        <w:div w:id="1092892510">
                          <w:marLeft w:val="0"/>
                          <w:marRight w:val="0"/>
                          <w:marTop w:val="0"/>
                          <w:marBottom w:val="0"/>
                          <w:divBdr>
                            <w:top w:val="none" w:sz="0" w:space="0" w:color="auto"/>
                            <w:left w:val="none" w:sz="0" w:space="0" w:color="auto"/>
                            <w:bottom w:val="none" w:sz="0" w:space="0" w:color="auto"/>
                            <w:right w:val="none" w:sz="0" w:space="0" w:color="auto"/>
                          </w:divBdr>
                          <w:divsChild>
                            <w:div w:id="531845671">
                              <w:marLeft w:val="0"/>
                              <w:marRight w:val="0"/>
                              <w:marTop w:val="0"/>
                              <w:marBottom w:val="0"/>
                              <w:divBdr>
                                <w:top w:val="none" w:sz="0" w:space="0" w:color="auto"/>
                                <w:left w:val="none" w:sz="0" w:space="0" w:color="auto"/>
                                <w:bottom w:val="none" w:sz="0" w:space="0" w:color="auto"/>
                                <w:right w:val="none" w:sz="0" w:space="0" w:color="auto"/>
                              </w:divBdr>
                              <w:divsChild>
                                <w:div w:id="981425633">
                                  <w:marLeft w:val="480"/>
                                  <w:marRight w:val="0"/>
                                  <w:marTop w:val="0"/>
                                  <w:marBottom w:val="0"/>
                                  <w:divBdr>
                                    <w:top w:val="none" w:sz="0" w:space="0" w:color="auto"/>
                                    <w:left w:val="none" w:sz="0" w:space="0" w:color="auto"/>
                                    <w:bottom w:val="none" w:sz="0" w:space="0" w:color="auto"/>
                                    <w:right w:val="none" w:sz="0" w:space="0" w:color="auto"/>
                                  </w:divBdr>
                                </w:div>
                                <w:div w:id="4704845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344</Words>
  <Characters>1963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若狭秀樹</dc:creator>
  <cp:keywords/>
  <dc:description/>
  <cp:lastModifiedBy>若狭秀樹</cp:lastModifiedBy>
  <cp:revision>1</cp:revision>
  <dcterms:created xsi:type="dcterms:W3CDTF">2017-04-14T06:14:00Z</dcterms:created>
  <dcterms:modified xsi:type="dcterms:W3CDTF">2017-04-14T06:17:00Z</dcterms:modified>
</cp:coreProperties>
</file>