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E3" w:rsidRPr="00A163AF" w:rsidRDefault="00DB60E3">
      <w:pPr>
        <w:spacing w:after="120"/>
        <w:rPr>
          <w:sz w:val="22"/>
          <w:szCs w:val="22"/>
        </w:rPr>
      </w:pPr>
      <w:r w:rsidRPr="00A163AF">
        <w:rPr>
          <w:rFonts w:hint="eastAsia"/>
          <w:sz w:val="22"/>
          <w:szCs w:val="22"/>
        </w:rPr>
        <w:t>様式第</w:t>
      </w:r>
      <w:r w:rsidRPr="00A163AF">
        <w:rPr>
          <w:sz w:val="22"/>
          <w:szCs w:val="22"/>
        </w:rPr>
        <w:t>1</w:t>
      </w:r>
      <w:r w:rsidRPr="00A163AF">
        <w:rPr>
          <w:rFonts w:hint="eastAsia"/>
          <w:sz w:val="22"/>
          <w:szCs w:val="22"/>
        </w:rPr>
        <w:t>号</w:t>
      </w:r>
      <w:r w:rsidRPr="00A163AF">
        <w:rPr>
          <w:sz w:val="22"/>
          <w:szCs w:val="22"/>
        </w:rPr>
        <w:t>(</w:t>
      </w:r>
      <w:r w:rsidRPr="00A163AF">
        <w:rPr>
          <w:rFonts w:hint="eastAsia"/>
          <w:sz w:val="22"/>
          <w:szCs w:val="22"/>
        </w:rPr>
        <w:t>第</w:t>
      </w:r>
      <w:r w:rsidRPr="00A163AF">
        <w:rPr>
          <w:sz w:val="22"/>
          <w:szCs w:val="22"/>
        </w:rPr>
        <w:t>4</w:t>
      </w:r>
      <w:r w:rsidRPr="00A163AF">
        <w:rPr>
          <w:rFonts w:hint="eastAsia"/>
          <w:sz w:val="22"/>
          <w:szCs w:val="22"/>
        </w:rPr>
        <w:t>条関係</w:t>
      </w:r>
      <w:r w:rsidRPr="00A163AF">
        <w:rPr>
          <w:sz w:val="22"/>
          <w:szCs w:val="22"/>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6"/>
        <w:gridCol w:w="5958"/>
        <w:gridCol w:w="283"/>
      </w:tblGrid>
      <w:tr w:rsidR="00DB60E3" w:rsidRPr="00A163AF" w:rsidTr="00A163AF">
        <w:trPr>
          <w:trHeight w:val="4200"/>
        </w:trPr>
        <w:tc>
          <w:tcPr>
            <w:tcW w:w="8505" w:type="dxa"/>
            <w:gridSpan w:val="4"/>
            <w:tcBorders>
              <w:bottom w:val="nil"/>
            </w:tcBorders>
            <w:vAlign w:val="center"/>
          </w:tcPr>
          <w:p w:rsidR="00DB60E3" w:rsidRPr="00A163AF" w:rsidRDefault="00DB60E3">
            <w:pPr>
              <w:jc w:val="center"/>
              <w:rPr>
                <w:sz w:val="22"/>
                <w:szCs w:val="22"/>
              </w:rPr>
            </w:pPr>
            <w:r w:rsidRPr="00A163AF">
              <w:rPr>
                <w:rFonts w:hint="eastAsia"/>
                <w:spacing w:val="210"/>
                <w:sz w:val="22"/>
                <w:szCs w:val="22"/>
              </w:rPr>
              <w:t>聴聞通知</w:t>
            </w:r>
            <w:r w:rsidRPr="00A163AF">
              <w:rPr>
                <w:rFonts w:hint="eastAsia"/>
                <w:sz w:val="22"/>
                <w:szCs w:val="22"/>
              </w:rPr>
              <w:t>書</w:t>
            </w:r>
          </w:p>
          <w:p w:rsidR="00DB60E3" w:rsidRPr="00A163AF" w:rsidRDefault="00DB60E3">
            <w:pPr>
              <w:rPr>
                <w:sz w:val="22"/>
                <w:szCs w:val="22"/>
              </w:rPr>
            </w:pPr>
          </w:p>
          <w:p w:rsidR="00DB60E3" w:rsidRPr="00A163AF" w:rsidRDefault="00DB60E3">
            <w:pPr>
              <w:rPr>
                <w:sz w:val="22"/>
                <w:szCs w:val="22"/>
              </w:rPr>
            </w:pPr>
          </w:p>
          <w:p w:rsidR="00DB60E3" w:rsidRPr="00A163AF" w:rsidRDefault="00DB60E3">
            <w:pPr>
              <w:ind w:right="210"/>
              <w:jc w:val="right"/>
              <w:rPr>
                <w:sz w:val="22"/>
                <w:szCs w:val="22"/>
              </w:rPr>
            </w:pPr>
            <w:r w:rsidRPr="00A163AF">
              <w:rPr>
                <w:rFonts w:hint="eastAsia"/>
                <w:sz w:val="22"/>
                <w:szCs w:val="22"/>
              </w:rPr>
              <w:t xml:space="preserve">　　年　　月　　日</w:t>
            </w:r>
          </w:p>
          <w:p w:rsidR="00DB60E3" w:rsidRPr="00A163AF" w:rsidRDefault="00DB60E3">
            <w:pPr>
              <w:rPr>
                <w:sz w:val="22"/>
                <w:szCs w:val="22"/>
              </w:rPr>
            </w:pPr>
          </w:p>
          <w:p w:rsidR="00DB60E3" w:rsidRPr="00A163AF" w:rsidRDefault="00DB60E3">
            <w:pPr>
              <w:rPr>
                <w:sz w:val="22"/>
                <w:szCs w:val="22"/>
              </w:rPr>
            </w:pPr>
          </w:p>
          <w:p w:rsidR="00DB60E3" w:rsidRPr="00A163AF" w:rsidRDefault="00DB60E3">
            <w:pPr>
              <w:rPr>
                <w:sz w:val="22"/>
                <w:szCs w:val="22"/>
              </w:rPr>
            </w:pPr>
            <w:r w:rsidRPr="00A163AF">
              <w:rPr>
                <w:rFonts w:hint="eastAsia"/>
                <w:sz w:val="22"/>
                <w:szCs w:val="22"/>
              </w:rPr>
              <w:t xml:space="preserve">　　　　　　　　　様</w:t>
            </w:r>
          </w:p>
          <w:p w:rsidR="00DB60E3" w:rsidRPr="00A163AF" w:rsidRDefault="00DB60E3">
            <w:pPr>
              <w:rPr>
                <w:sz w:val="22"/>
                <w:szCs w:val="22"/>
              </w:rPr>
            </w:pPr>
          </w:p>
          <w:p w:rsidR="00DB60E3" w:rsidRPr="00A163AF" w:rsidRDefault="00DB60E3">
            <w:pPr>
              <w:rPr>
                <w:sz w:val="22"/>
                <w:szCs w:val="22"/>
              </w:rPr>
            </w:pPr>
          </w:p>
          <w:p w:rsidR="00DB60E3" w:rsidRPr="00A163AF" w:rsidRDefault="00E27BC2">
            <w:pPr>
              <w:ind w:right="210"/>
              <w:jc w:val="right"/>
              <w:rPr>
                <w:sz w:val="22"/>
                <w:szCs w:val="22"/>
              </w:rPr>
            </w:pPr>
            <w:r w:rsidRPr="00A163AF">
              <w:rPr>
                <w:rFonts w:hint="eastAsia"/>
                <w:sz w:val="22"/>
                <w:szCs w:val="22"/>
              </w:rPr>
              <w:t>㊞</w:t>
            </w:r>
            <w:bookmarkStart w:id="0" w:name="_GoBack"/>
            <w:bookmarkEnd w:id="0"/>
          </w:p>
          <w:p w:rsidR="00DB60E3" w:rsidRPr="00A163AF" w:rsidRDefault="00DB60E3">
            <w:pPr>
              <w:rPr>
                <w:sz w:val="22"/>
                <w:szCs w:val="22"/>
              </w:rPr>
            </w:pPr>
          </w:p>
          <w:p w:rsidR="00DB60E3" w:rsidRPr="00A163AF" w:rsidRDefault="00DB60E3">
            <w:pPr>
              <w:rPr>
                <w:sz w:val="22"/>
                <w:szCs w:val="22"/>
              </w:rPr>
            </w:pPr>
          </w:p>
          <w:p w:rsidR="00DB60E3" w:rsidRPr="00A163AF" w:rsidRDefault="00DB60E3">
            <w:pPr>
              <w:rPr>
                <w:sz w:val="22"/>
                <w:szCs w:val="22"/>
              </w:rPr>
            </w:pPr>
            <w:r w:rsidRPr="00A163AF">
              <w:rPr>
                <w:rFonts w:hint="eastAsia"/>
                <w:sz w:val="22"/>
                <w:szCs w:val="22"/>
              </w:rPr>
              <w:t xml:space="preserve">　　　　　　　　　　　　　の規定に基づき、次のとおり聴聞を行いますので、本書を持参の上、出席願います。</w:t>
            </w:r>
          </w:p>
        </w:tc>
      </w:tr>
      <w:tr w:rsidR="00DB60E3" w:rsidRPr="00A163AF" w:rsidTr="00A163AF">
        <w:trPr>
          <w:cantSplit/>
          <w:trHeight w:val="440"/>
        </w:trPr>
        <w:tc>
          <w:tcPr>
            <w:tcW w:w="218" w:type="dxa"/>
            <w:vMerge w:val="restart"/>
            <w:tcBorders>
              <w:top w:val="nil"/>
              <w:bottom w:val="nil"/>
            </w:tcBorders>
          </w:tcPr>
          <w:p w:rsidR="00DB60E3" w:rsidRPr="00A163AF" w:rsidRDefault="00DB60E3">
            <w:pPr>
              <w:rPr>
                <w:sz w:val="22"/>
                <w:szCs w:val="22"/>
              </w:rPr>
            </w:pPr>
            <w:r w:rsidRPr="00A163AF">
              <w:rPr>
                <w:rFonts w:hint="eastAsia"/>
                <w:sz w:val="22"/>
                <w:szCs w:val="22"/>
              </w:rPr>
              <w:t xml:space="preserve">　</w:t>
            </w:r>
          </w:p>
        </w:tc>
        <w:tc>
          <w:tcPr>
            <w:tcW w:w="2046" w:type="dxa"/>
            <w:tcBorders>
              <w:top w:val="single" w:sz="4" w:space="0" w:color="auto"/>
              <w:bottom w:val="nil"/>
            </w:tcBorders>
            <w:vAlign w:val="center"/>
          </w:tcPr>
          <w:p w:rsidR="00DB60E3" w:rsidRPr="00A163AF" w:rsidRDefault="00DB60E3">
            <w:pPr>
              <w:jc w:val="distribute"/>
              <w:rPr>
                <w:sz w:val="22"/>
                <w:szCs w:val="22"/>
              </w:rPr>
            </w:pPr>
            <w:r w:rsidRPr="00A163AF">
              <w:rPr>
                <w:rFonts w:hint="eastAsia"/>
                <w:sz w:val="22"/>
                <w:szCs w:val="22"/>
              </w:rPr>
              <w:t>聴聞の件名</w:t>
            </w:r>
          </w:p>
        </w:tc>
        <w:tc>
          <w:tcPr>
            <w:tcW w:w="5958" w:type="dxa"/>
            <w:tcBorders>
              <w:top w:val="single" w:sz="4" w:space="0" w:color="auto"/>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val="restart"/>
            <w:tcBorders>
              <w:top w:val="nil"/>
              <w:bottom w:val="nil"/>
            </w:tcBorders>
          </w:tcPr>
          <w:p w:rsidR="00DB60E3" w:rsidRPr="00A163AF" w:rsidRDefault="00DB60E3">
            <w:pPr>
              <w:rPr>
                <w:sz w:val="22"/>
                <w:szCs w:val="22"/>
              </w:rPr>
            </w:pPr>
            <w:r w:rsidRPr="00A163AF">
              <w:rPr>
                <w:rFonts w:hint="eastAsia"/>
                <w:sz w:val="22"/>
                <w:szCs w:val="22"/>
              </w:rPr>
              <w:t xml:space="preserve">　</w:t>
            </w:r>
          </w:p>
        </w:tc>
      </w:tr>
      <w:tr w:rsidR="00DB60E3" w:rsidRPr="00A163AF" w:rsidTr="00A163AF">
        <w:trPr>
          <w:cantSplit/>
          <w:trHeight w:val="44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聴聞の期日</w:t>
            </w:r>
          </w:p>
        </w:tc>
        <w:tc>
          <w:tcPr>
            <w:tcW w:w="5958" w:type="dxa"/>
            <w:tcBorders>
              <w:bottom w:val="nil"/>
            </w:tcBorders>
            <w:vAlign w:val="center"/>
          </w:tcPr>
          <w:p w:rsidR="00DB60E3" w:rsidRPr="00A163AF" w:rsidRDefault="00DB60E3">
            <w:pPr>
              <w:rPr>
                <w:sz w:val="22"/>
                <w:szCs w:val="22"/>
              </w:rPr>
            </w:pPr>
            <w:r w:rsidRPr="00A163AF">
              <w:rPr>
                <w:rFonts w:hint="eastAsia"/>
                <w:sz w:val="22"/>
                <w:szCs w:val="22"/>
              </w:rPr>
              <w:t xml:space="preserve">　　　　　　　　年　　月　　日　　　　時　　分から</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44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聴聞の場所</w:t>
            </w:r>
          </w:p>
        </w:tc>
        <w:tc>
          <w:tcPr>
            <w:tcW w:w="5958" w:type="dxa"/>
            <w:tcBorders>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60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予定される不利益処分の内容</w:t>
            </w:r>
          </w:p>
        </w:tc>
        <w:tc>
          <w:tcPr>
            <w:tcW w:w="5958" w:type="dxa"/>
            <w:tcBorders>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44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根拠法令及び条項</w:t>
            </w:r>
          </w:p>
        </w:tc>
        <w:tc>
          <w:tcPr>
            <w:tcW w:w="5958" w:type="dxa"/>
            <w:tcBorders>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60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不利益処分の原因となる事実</w:t>
            </w:r>
          </w:p>
        </w:tc>
        <w:tc>
          <w:tcPr>
            <w:tcW w:w="5958" w:type="dxa"/>
            <w:tcBorders>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440"/>
        </w:trPr>
        <w:tc>
          <w:tcPr>
            <w:tcW w:w="218" w:type="dxa"/>
            <w:vMerge/>
            <w:tcBorders>
              <w:bottom w:val="nil"/>
            </w:tcBorders>
          </w:tcPr>
          <w:p w:rsidR="00DB60E3" w:rsidRPr="00A163AF" w:rsidRDefault="00DB60E3">
            <w:pPr>
              <w:rPr>
                <w:sz w:val="22"/>
                <w:szCs w:val="22"/>
              </w:rPr>
            </w:pPr>
          </w:p>
        </w:tc>
        <w:tc>
          <w:tcPr>
            <w:tcW w:w="2046" w:type="dxa"/>
            <w:tcBorders>
              <w:bottom w:val="nil"/>
            </w:tcBorders>
            <w:vAlign w:val="center"/>
          </w:tcPr>
          <w:p w:rsidR="00DB60E3" w:rsidRPr="00A163AF" w:rsidRDefault="00DB60E3">
            <w:pPr>
              <w:jc w:val="distribute"/>
              <w:rPr>
                <w:sz w:val="22"/>
                <w:szCs w:val="22"/>
              </w:rPr>
            </w:pPr>
            <w:r w:rsidRPr="00A163AF">
              <w:rPr>
                <w:rFonts w:hint="eastAsia"/>
                <w:sz w:val="22"/>
                <w:szCs w:val="22"/>
              </w:rPr>
              <w:t>聴聞の公開の別</w:t>
            </w:r>
          </w:p>
        </w:tc>
        <w:tc>
          <w:tcPr>
            <w:tcW w:w="5958" w:type="dxa"/>
            <w:tcBorders>
              <w:bottom w:val="nil"/>
            </w:tcBorders>
          </w:tcPr>
          <w:p w:rsidR="00DB60E3" w:rsidRPr="00A163AF" w:rsidRDefault="00DB60E3">
            <w:pPr>
              <w:rPr>
                <w:sz w:val="22"/>
                <w:szCs w:val="22"/>
              </w:rPr>
            </w:pPr>
            <w:r w:rsidRPr="00A163AF">
              <w:rPr>
                <w:rFonts w:hint="eastAsia"/>
                <w:sz w:val="22"/>
                <w:szCs w:val="22"/>
              </w:rPr>
              <w:t xml:space="preserve">　</w:t>
            </w:r>
          </w:p>
        </w:tc>
        <w:tc>
          <w:tcPr>
            <w:tcW w:w="283" w:type="dxa"/>
            <w:vMerge/>
            <w:tcBorders>
              <w:bottom w:val="nil"/>
            </w:tcBorders>
          </w:tcPr>
          <w:p w:rsidR="00DB60E3" w:rsidRPr="00A163AF" w:rsidRDefault="00DB60E3">
            <w:pPr>
              <w:rPr>
                <w:sz w:val="22"/>
                <w:szCs w:val="22"/>
              </w:rPr>
            </w:pPr>
          </w:p>
        </w:tc>
      </w:tr>
      <w:tr w:rsidR="00DB60E3" w:rsidRPr="00A163AF" w:rsidTr="00A163AF">
        <w:trPr>
          <w:cantSplit/>
          <w:trHeight w:val="880"/>
        </w:trPr>
        <w:tc>
          <w:tcPr>
            <w:tcW w:w="218" w:type="dxa"/>
            <w:vMerge/>
            <w:tcBorders>
              <w:bottom w:val="nil"/>
            </w:tcBorders>
          </w:tcPr>
          <w:p w:rsidR="00DB60E3" w:rsidRPr="00A163AF" w:rsidRDefault="00DB60E3">
            <w:pPr>
              <w:rPr>
                <w:sz w:val="22"/>
                <w:szCs w:val="22"/>
              </w:rPr>
            </w:pPr>
          </w:p>
        </w:tc>
        <w:tc>
          <w:tcPr>
            <w:tcW w:w="2046" w:type="dxa"/>
            <w:tcBorders>
              <w:bottom w:val="single" w:sz="4" w:space="0" w:color="auto"/>
            </w:tcBorders>
            <w:vAlign w:val="center"/>
          </w:tcPr>
          <w:p w:rsidR="00DB60E3" w:rsidRPr="00A163AF" w:rsidRDefault="00DB60E3">
            <w:pPr>
              <w:jc w:val="distribute"/>
              <w:rPr>
                <w:sz w:val="22"/>
                <w:szCs w:val="22"/>
              </w:rPr>
            </w:pPr>
            <w:r w:rsidRPr="00A163AF">
              <w:rPr>
                <w:rFonts w:hint="eastAsia"/>
                <w:sz w:val="22"/>
                <w:szCs w:val="22"/>
              </w:rPr>
              <w:t>連絡・照会先</w:t>
            </w:r>
          </w:p>
        </w:tc>
        <w:tc>
          <w:tcPr>
            <w:tcW w:w="5958" w:type="dxa"/>
            <w:tcBorders>
              <w:bottom w:val="single" w:sz="4" w:space="0" w:color="auto"/>
            </w:tcBorders>
            <w:vAlign w:val="center"/>
          </w:tcPr>
          <w:p w:rsidR="00DB60E3" w:rsidRPr="00A163AF" w:rsidRDefault="00DB60E3">
            <w:pPr>
              <w:rPr>
                <w:sz w:val="22"/>
                <w:szCs w:val="22"/>
              </w:rPr>
            </w:pPr>
            <w:r w:rsidRPr="00A163AF">
              <w:rPr>
                <w:sz w:val="22"/>
                <w:szCs w:val="22"/>
              </w:rPr>
              <w:t>(</w:t>
            </w:r>
            <w:r w:rsidRPr="00A163AF">
              <w:rPr>
                <w:rFonts w:hint="eastAsia"/>
                <w:spacing w:val="210"/>
                <w:sz w:val="22"/>
                <w:szCs w:val="22"/>
              </w:rPr>
              <w:t>名</w:t>
            </w:r>
            <w:r w:rsidRPr="00A163AF">
              <w:rPr>
                <w:rFonts w:hint="eastAsia"/>
                <w:sz w:val="22"/>
                <w:szCs w:val="22"/>
              </w:rPr>
              <w:t>称</w:t>
            </w:r>
            <w:r w:rsidRPr="00A163AF">
              <w:rPr>
                <w:sz w:val="22"/>
                <w:szCs w:val="22"/>
              </w:rPr>
              <w:t>)</w:t>
            </w:r>
          </w:p>
          <w:p w:rsidR="00DB60E3" w:rsidRPr="00A163AF" w:rsidRDefault="00DB60E3">
            <w:pPr>
              <w:rPr>
                <w:sz w:val="22"/>
                <w:szCs w:val="22"/>
              </w:rPr>
            </w:pPr>
            <w:r w:rsidRPr="00A163AF">
              <w:rPr>
                <w:sz w:val="22"/>
                <w:szCs w:val="22"/>
              </w:rPr>
              <w:t>(</w:t>
            </w:r>
            <w:r w:rsidRPr="00A163AF">
              <w:rPr>
                <w:rFonts w:hint="eastAsia"/>
                <w:spacing w:val="53"/>
                <w:sz w:val="22"/>
                <w:szCs w:val="22"/>
              </w:rPr>
              <w:t>所在</w:t>
            </w:r>
            <w:r w:rsidRPr="00A163AF">
              <w:rPr>
                <w:rFonts w:hint="eastAsia"/>
                <w:sz w:val="22"/>
                <w:szCs w:val="22"/>
              </w:rPr>
              <w:t>地</w:t>
            </w:r>
            <w:r w:rsidRPr="00A163AF">
              <w:rPr>
                <w:sz w:val="22"/>
                <w:szCs w:val="22"/>
              </w:rPr>
              <w:t>)</w:t>
            </w:r>
          </w:p>
          <w:p w:rsidR="00DB60E3" w:rsidRPr="00A163AF" w:rsidRDefault="00DB60E3">
            <w:pPr>
              <w:rPr>
                <w:sz w:val="22"/>
                <w:szCs w:val="22"/>
              </w:rPr>
            </w:pPr>
            <w:r w:rsidRPr="00A163AF">
              <w:rPr>
                <w:sz w:val="22"/>
                <w:szCs w:val="22"/>
              </w:rPr>
              <w:t>(</w:t>
            </w:r>
            <w:r w:rsidRPr="00A163AF">
              <w:rPr>
                <w:rFonts w:hint="eastAsia"/>
                <w:sz w:val="22"/>
                <w:szCs w:val="22"/>
              </w:rPr>
              <w:t>電話番号</w:t>
            </w:r>
            <w:r w:rsidRPr="00A163AF">
              <w:rPr>
                <w:sz w:val="22"/>
                <w:szCs w:val="22"/>
              </w:rPr>
              <w:t>)</w:t>
            </w:r>
          </w:p>
        </w:tc>
        <w:tc>
          <w:tcPr>
            <w:tcW w:w="283" w:type="dxa"/>
            <w:vMerge/>
            <w:tcBorders>
              <w:bottom w:val="nil"/>
            </w:tcBorders>
          </w:tcPr>
          <w:p w:rsidR="00DB60E3" w:rsidRPr="00A163AF" w:rsidRDefault="00DB60E3">
            <w:pPr>
              <w:rPr>
                <w:sz w:val="22"/>
                <w:szCs w:val="22"/>
              </w:rPr>
            </w:pPr>
          </w:p>
        </w:tc>
      </w:tr>
      <w:tr w:rsidR="00DB60E3" w:rsidRPr="00A163AF" w:rsidTr="00A163AF">
        <w:trPr>
          <w:trHeight w:val="3100"/>
        </w:trPr>
        <w:tc>
          <w:tcPr>
            <w:tcW w:w="8505" w:type="dxa"/>
            <w:gridSpan w:val="4"/>
            <w:tcBorders>
              <w:top w:val="nil"/>
            </w:tcBorders>
            <w:vAlign w:val="center"/>
          </w:tcPr>
          <w:p w:rsidR="00DB60E3" w:rsidRPr="00A163AF" w:rsidRDefault="00DB60E3">
            <w:pPr>
              <w:ind w:left="420" w:hanging="420"/>
              <w:rPr>
                <w:sz w:val="22"/>
                <w:szCs w:val="22"/>
              </w:rPr>
            </w:pPr>
            <w:r w:rsidRPr="00A163AF">
              <w:rPr>
                <w:rFonts w:hint="eastAsia"/>
                <w:sz w:val="22"/>
                <w:szCs w:val="22"/>
              </w:rPr>
              <w:t>注</w:t>
            </w:r>
            <w:r w:rsidRPr="00A163AF">
              <w:rPr>
                <w:sz w:val="22"/>
                <w:szCs w:val="22"/>
              </w:rPr>
              <w:t>)1</w:t>
            </w:r>
            <w:r w:rsidRPr="00A163AF">
              <w:rPr>
                <w:rFonts w:hint="eastAsia"/>
                <w:sz w:val="22"/>
                <w:szCs w:val="22"/>
              </w:rPr>
              <w:t xml:space="preserve">　代理人を出席させようとするときは、「代理人選任届出書」により、代理権を証する書面を聴聞の期日までに提出してください。</w:t>
            </w:r>
          </w:p>
          <w:p w:rsidR="00DB60E3" w:rsidRPr="00A163AF" w:rsidRDefault="00DB60E3">
            <w:pPr>
              <w:ind w:left="420" w:hanging="420"/>
              <w:rPr>
                <w:sz w:val="22"/>
                <w:szCs w:val="22"/>
              </w:rPr>
            </w:pPr>
            <w:r w:rsidRPr="00A163AF">
              <w:rPr>
                <w:rFonts w:hint="eastAsia"/>
                <w:spacing w:val="53"/>
                <w:sz w:val="22"/>
                <w:szCs w:val="22"/>
              </w:rPr>
              <w:t xml:space="preserve">　</w:t>
            </w:r>
            <w:r w:rsidRPr="00A163AF">
              <w:rPr>
                <w:sz w:val="22"/>
                <w:szCs w:val="22"/>
              </w:rPr>
              <w:t>2</w:t>
            </w:r>
            <w:r w:rsidRPr="00A163AF">
              <w:rPr>
                <w:rFonts w:hint="eastAsia"/>
                <w:sz w:val="22"/>
                <w:szCs w:val="22"/>
              </w:rPr>
              <w:t xml:space="preserve">　聴聞の当日は、意見を述べ、証拠書類及び証拠物を提出し、又は出席に代えて陳述書及び証拠書類等を提出することができます。</w:t>
            </w:r>
          </w:p>
          <w:p w:rsidR="00DB60E3" w:rsidRPr="00A163AF" w:rsidRDefault="00DB60E3">
            <w:pPr>
              <w:ind w:left="420" w:hanging="420"/>
              <w:rPr>
                <w:sz w:val="22"/>
                <w:szCs w:val="22"/>
              </w:rPr>
            </w:pPr>
            <w:r w:rsidRPr="00A163AF">
              <w:rPr>
                <w:rFonts w:hint="eastAsia"/>
                <w:spacing w:val="53"/>
                <w:sz w:val="22"/>
                <w:szCs w:val="22"/>
              </w:rPr>
              <w:t xml:space="preserve">　</w:t>
            </w:r>
            <w:r w:rsidRPr="00A163AF">
              <w:rPr>
                <w:sz w:val="22"/>
                <w:szCs w:val="22"/>
              </w:rPr>
              <w:t>3</w:t>
            </w:r>
            <w:r w:rsidRPr="00A163AF">
              <w:rPr>
                <w:rFonts w:hint="eastAsia"/>
                <w:sz w:val="22"/>
                <w:szCs w:val="22"/>
              </w:rPr>
              <w:t xml:space="preserve">　聴聞の期日において補佐人とともに出頭しようとするときは、「補佐人出頭許可申請書」により聴聞の期日までに主宰者の許可を受けてください。</w:t>
            </w:r>
          </w:p>
          <w:p w:rsidR="00DB60E3" w:rsidRPr="00A163AF" w:rsidRDefault="00DB60E3">
            <w:pPr>
              <w:ind w:left="420" w:hanging="420"/>
              <w:rPr>
                <w:sz w:val="22"/>
                <w:szCs w:val="22"/>
              </w:rPr>
            </w:pPr>
            <w:r w:rsidRPr="00A163AF">
              <w:rPr>
                <w:rFonts w:hint="eastAsia"/>
                <w:spacing w:val="53"/>
                <w:sz w:val="22"/>
                <w:szCs w:val="22"/>
              </w:rPr>
              <w:t xml:space="preserve">　</w:t>
            </w:r>
            <w:r w:rsidRPr="00A163AF">
              <w:rPr>
                <w:sz w:val="22"/>
                <w:szCs w:val="22"/>
              </w:rPr>
              <w:t>4</w:t>
            </w:r>
            <w:r w:rsidRPr="00A163AF">
              <w:rPr>
                <w:rFonts w:hint="eastAsia"/>
                <w:sz w:val="22"/>
                <w:szCs w:val="22"/>
              </w:rPr>
              <w:t xml:space="preserve">　聴聞が終結するまでの間は、処分の原因となる事実を証する資料の閲覧及びその複写を行政庁に求めることができます。</w:t>
            </w:r>
          </w:p>
          <w:p w:rsidR="00DB60E3" w:rsidRPr="00A163AF" w:rsidRDefault="00DB60E3">
            <w:pPr>
              <w:ind w:left="420" w:hanging="420"/>
              <w:rPr>
                <w:sz w:val="22"/>
                <w:szCs w:val="22"/>
              </w:rPr>
            </w:pPr>
            <w:r w:rsidRPr="00A163AF">
              <w:rPr>
                <w:rFonts w:hint="eastAsia"/>
                <w:spacing w:val="53"/>
                <w:sz w:val="22"/>
                <w:szCs w:val="22"/>
              </w:rPr>
              <w:t xml:space="preserve">　</w:t>
            </w:r>
            <w:r w:rsidRPr="00A163AF">
              <w:rPr>
                <w:sz w:val="22"/>
                <w:szCs w:val="22"/>
              </w:rPr>
              <w:t>5</w:t>
            </w:r>
            <w:r w:rsidRPr="00A163AF">
              <w:rPr>
                <w:rFonts w:hint="eastAsia"/>
                <w:sz w:val="22"/>
                <w:szCs w:val="22"/>
              </w:rPr>
              <w:t xml:space="preserve">　やむを得ない理由により聴聞の期日を変更したいときは、　　月　　日までに申し出てください。</w:t>
            </w:r>
          </w:p>
        </w:tc>
      </w:tr>
    </w:tbl>
    <w:p w:rsidR="00DB60E3" w:rsidRPr="00A163AF" w:rsidRDefault="00DB60E3">
      <w:pPr>
        <w:rPr>
          <w:sz w:val="22"/>
          <w:szCs w:val="22"/>
        </w:rPr>
      </w:pPr>
    </w:p>
    <w:sectPr w:rsidR="00DB60E3" w:rsidRPr="00A163AF" w:rsidSect="00A163AF">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E4" w:rsidRDefault="003622E4">
      <w:r>
        <w:separator/>
      </w:r>
    </w:p>
  </w:endnote>
  <w:endnote w:type="continuationSeparator" w:id="0">
    <w:p w:rsidR="003622E4" w:rsidRDefault="0036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0E3" w:rsidRDefault="00DB60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60E3" w:rsidRDefault="00DB60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E4" w:rsidRDefault="003622E4">
      <w:r>
        <w:separator/>
      </w:r>
    </w:p>
  </w:footnote>
  <w:footnote w:type="continuationSeparator" w:id="0">
    <w:p w:rsidR="003622E4" w:rsidRDefault="0036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C2"/>
    <w:rsid w:val="003622E4"/>
    <w:rsid w:val="00A163AF"/>
    <w:rsid w:val="00AD7DE0"/>
    <w:rsid w:val="00D8489E"/>
    <w:rsid w:val="00DB60E3"/>
    <w:rsid w:val="00E2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4F10DC1-5FEE-44F6-B9A4-F2079969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2024-06-28T04:57:00Z</dcterms:created>
  <dcterms:modified xsi:type="dcterms:W3CDTF">2024-06-28T05:00:00Z</dcterms:modified>
</cp:coreProperties>
</file>