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9AD" w:rsidRPr="007B0D61" w:rsidRDefault="009859AD">
      <w:pPr>
        <w:spacing w:after="60"/>
        <w:outlineLvl w:val="0"/>
        <w:rPr>
          <w:rFonts w:hint="eastAsia"/>
          <w:sz w:val="22"/>
        </w:rPr>
      </w:pPr>
      <w:r w:rsidRPr="007B0D61">
        <w:rPr>
          <w:rFonts w:hint="eastAsia"/>
          <w:sz w:val="22"/>
        </w:rPr>
        <w:t>様式第</w:t>
      </w:r>
      <w:r w:rsidRPr="007B0D61">
        <w:rPr>
          <w:sz w:val="22"/>
        </w:rPr>
        <w:t>4</w:t>
      </w:r>
      <w:r w:rsidRPr="007B0D61">
        <w:rPr>
          <w:rFonts w:hint="eastAsia"/>
          <w:sz w:val="22"/>
        </w:rPr>
        <w:t>号</w:t>
      </w:r>
      <w:r w:rsidRPr="007B0D61">
        <w:rPr>
          <w:sz w:val="22"/>
        </w:rPr>
        <w:t>(</w:t>
      </w:r>
      <w:r w:rsidRPr="007B0D61">
        <w:rPr>
          <w:rFonts w:hint="eastAsia"/>
          <w:sz w:val="22"/>
        </w:rPr>
        <w:t>第</w:t>
      </w:r>
      <w:r w:rsidRPr="007B0D61">
        <w:rPr>
          <w:sz w:val="22"/>
        </w:rPr>
        <w:t>7</w:t>
      </w:r>
      <w:r w:rsidRPr="007B0D61">
        <w:rPr>
          <w:rFonts w:hint="eastAsia"/>
          <w:sz w:val="22"/>
        </w:rPr>
        <w:t>条関係</w:t>
      </w:r>
      <w:r w:rsidRPr="007B0D61">
        <w:rPr>
          <w:sz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020"/>
        <w:gridCol w:w="4020"/>
        <w:gridCol w:w="240"/>
      </w:tblGrid>
      <w:tr w:rsidR="009859AD" w:rsidRPr="007B0D61">
        <w:tblPrEx>
          <w:tblCellMar>
            <w:top w:w="0" w:type="dxa"/>
            <w:bottom w:w="0" w:type="dxa"/>
          </w:tblCellMar>
        </w:tblPrEx>
        <w:trPr>
          <w:trHeight w:val="2600"/>
        </w:trPr>
        <w:tc>
          <w:tcPr>
            <w:tcW w:w="8520" w:type="dxa"/>
            <w:gridSpan w:val="4"/>
            <w:tcBorders>
              <w:bottom w:val="nil"/>
            </w:tcBorders>
          </w:tcPr>
          <w:p w:rsidR="009859AD" w:rsidRPr="007B0D61" w:rsidRDefault="009859AD">
            <w:pPr>
              <w:outlineLvl w:val="0"/>
              <w:rPr>
                <w:rFonts w:hint="eastAsia"/>
                <w:sz w:val="22"/>
              </w:rPr>
            </w:pPr>
          </w:p>
          <w:p w:rsidR="009859AD" w:rsidRPr="007B0D61" w:rsidRDefault="009859AD">
            <w:pPr>
              <w:ind w:right="210"/>
              <w:jc w:val="right"/>
              <w:outlineLvl w:val="0"/>
              <w:rPr>
                <w:rFonts w:hint="eastAsia"/>
                <w:sz w:val="22"/>
              </w:rPr>
            </w:pPr>
            <w:r w:rsidRPr="007B0D61">
              <w:rPr>
                <w:rFonts w:hint="eastAsia"/>
                <w:sz w:val="22"/>
              </w:rPr>
              <w:t xml:space="preserve">　　年　　月　　日執行</w:t>
            </w:r>
          </w:p>
          <w:p w:rsidR="009859AD" w:rsidRPr="007B0D61" w:rsidRDefault="009859AD">
            <w:pPr>
              <w:outlineLvl w:val="0"/>
              <w:rPr>
                <w:sz w:val="22"/>
              </w:rPr>
            </w:pPr>
          </w:p>
          <w:p w:rsidR="009859AD" w:rsidRPr="007B0D61" w:rsidRDefault="009859AD">
            <w:pPr>
              <w:jc w:val="center"/>
              <w:outlineLvl w:val="0"/>
              <w:rPr>
                <w:sz w:val="22"/>
              </w:rPr>
            </w:pPr>
            <w:r w:rsidRPr="007B0D61">
              <w:rPr>
                <w:rFonts w:hint="eastAsia"/>
                <w:spacing w:val="210"/>
                <w:sz w:val="22"/>
              </w:rPr>
              <w:t>何選挙公</w:t>
            </w:r>
            <w:r w:rsidRPr="007B0D61">
              <w:rPr>
                <w:rFonts w:hint="eastAsia"/>
                <w:sz w:val="22"/>
              </w:rPr>
              <w:t>報</w:t>
            </w:r>
          </w:p>
          <w:p w:rsidR="009859AD" w:rsidRPr="007B0D61" w:rsidRDefault="009859AD">
            <w:pPr>
              <w:outlineLvl w:val="0"/>
              <w:rPr>
                <w:rFonts w:hint="eastAsia"/>
                <w:sz w:val="22"/>
              </w:rPr>
            </w:pPr>
          </w:p>
          <w:p w:rsidR="009859AD" w:rsidRPr="007B0D61" w:rsidRDefault="009859AD">
            <w:pPr>
              <w:outlineLvl w:val="0"/>
              <w:rPr>
                <w:sz w:val="22"/>
              </w:rPr>
            </w:pPr>
            <w:r w:rsidRPr="007B0D61">
              <w:rPr>
                <w:rFonts w:hint="eastAsia"/>
                <w:sz w:val="22"/>
              </w:rPr>
              <w:t xml:space="preserve">　</w:t>
            </w:r>
            <w:r w:rsidRPr="007B0D61">
              <w:rPr>
                <w:sz w:val="22"/>
              </w:rPr>
              <w:t>(</w:t>
            </w:r>
            <w:r w:rsidRPr="007B0D61">
              <w:rPr>
                <w:rFonts w:hint="eastAsia"/>
                <w:sz w:val="22"/>
              </w:rPr>
              <w:t>この選挙公報は候補者から提出された原稿をそのまま写真製版によって縮小印刷したものです。</w:t>
            </w:r>
            <w:r w:rsidRPr="007B0D61">
              <w:rPr>
                <w:sz w:val="22"/>
              </w:rPr>
              <w:t>)</w:t>
            </w:r>
          </w:p>
          <w:p w:rsidR="009859AD" w:rsidRPr="007B0D61" w:rsidRDefault="009859AD">
            <w:pPr>
              <w:outlineLvl w:val="0"/>
              <w:rPr>
                <w:rFonts w:hint="eastAsia"/>
                <w:sz w:val="22"/>
              </w:rPr>
            </w:pPr>
          </w:p>
          <w:p w:rsidR="009859AD" w:rsidRPr="007B0D61" w:rsidRDefault="009859AD">
            <w:pPr>
              <w:ind w:right="210"/>
              <w:jc w:val="right"/>
              <w:outlineLvl w:val="0"/>
              <w:rPr>
                <w:rFonts w:hint="eastAsia"/>
                <w:sz w:val="22"/>
              </w:rPr>
            </w:pPr>
            <w:r w:rsidRPr="007B0D61">
              <w:rPr>
                <w:rFonts w:hint="eastAsia"/>
                <w:sz w:val="22"/>
              </w:rPr>
              <w:t>身延町選挙管理委員会</w:t>
            </w:r>
          </w:p>
        </w:tc>
      </w:tr>
      <w:tr w:rsidR="009859AD" w:rsidRPr="007B0D61">
        <w:tblPrEx>
          <w:tblCellMar>
            <w:top w:w="0" w:type="dxa"/>
            <w:bottom w:w="0" w:type="dxa"/>
          </w:tblCellMar>
        </w:tblPrEx>
        <w:trPr>
          <w:cantSplit/>
          <w:trHeight w:val="1400"/>
        </w:trPr>
        <w:tc>
          <w:tcPr>
            <w:tcW w:w="240" w:type="dxa"/>
            <w:vMerge w:val="restart"/>
            <w:tcBorders>
              <w:top w:val="nil"/>
              <w:bottom w:val="nil"/>
            </w:tcBorders>
            <w:vAlign w:val="center"/>
          </w:tcPr>
          <w:p w:rsidR="009859AD" w:rsidRPr="007B0D61" w:rsidRDefault="009859AD">
            <w:pPr>
              <w:outlineLvl w:val="0"/>
              <w:rPr>
                <w:rFonts w:hint="eastAsia"/>
                <w:sz w:val="22"/>
              </w:rPr>
            </w:pPr>
            <w:r w:rsidRPr="007B0D61">
              <w:rPr>
                <w:rFonts w:hint="eastAsia"/>
                <w:sz w:val="22"/>
              </w:rPr>
              <w:t xml:space="preserve">　</w:t>
            </w:r>
          </w:p>
        </w:tc>
        <w:tc>
          <w:tcPr>
            <w:tcW w:w="4020" w:type="dxa"/>
            <w:tcBorders>
              <w:bottom w:val="dashed" w:sz="4" w:space="0" w:color="auto"/>
              <w:right w:val="dashed" w:sz="4" w:space="0" w:color="auto"/>
            </w:tcBorders>
            <w:vAlign w:val="center"/>
          </w:tcPr>
          <w:p w:rsidR="009859AD" w:rsidRPr="007B0D61" w:rsidRDefault="009859AD">
            <w:pPr>
              <w:jc w:val="center"/>
              <w:outlineLvl w:val="0"/>
              <w:rPr>
                <w:sz w:val="22"/>
              </w:rPr>
            </w:pPr>
            <w:r w:rsidRPr="007B0D61">
              <w:rPr>
                <w:sz w:val="22"/>
              </w:rPr>
              <w:t>(2)</w:t>
            </w:r>
          </w:p>
        </w:tc>
        <w:tc>
          <w:tcPr>
            <w:tcW w:w="4020" w:type="dxa"/>
            <w:tcBorders>
              <w:left w:val="nil"/>
              <w:bottom w:val="dashed" w:sz="4" w:space="0" w:color="auto"/>
            </w:tcBorders>
            <w:vAlign w:val="center"/>
          </w:tcPr>
          <w:p w:rsidR="009859AD" w:rsidRPr="007B0D61" w:rsidRDefault="009859AD">
            <w:pPr>
              <w:jc w:val="center"/>
              <w:rPr>
                <w:sz w:val="22"/>
              </w:rPr>
            </w:pPr>
            <w:r w:rsidRPr="007B0D61">
              <w:rPr>
                <w:sz w:val="22"/>
              </w:rPr>
              <w:t>(1)</w:t>
            </w:r>
          </w:p>
        </w:tc>
        <w:tc>
          <w:tcPr>
            <w:tcW w:w="240" w:type="dxa"/>
            <w:vMerge w:val="restart"/>
            <w:tcBorders>
              <w:top w:val="nil"/>
              <w:bottom w:val="nil"/>
            </w:tcBorders>
            <w:vAlign w:val="center"/>
          </w:tcPr>
          <w:p w:rsidR="009859AD" w:rsidRPr="007B0D61" w:rsidRDefault="009859AD">
            <w:pPr>
              <w:outlineLvl w:val="0"/>
              <w:rPr>
                <w:rFonts w:hint="eastAsia"/>
                <w:sz w:val="22"/>
              </w:rPr>
            </w:pPr>
            <w:r w:rsidRPr="007B0D61">
              <w:rPr>
                <w:rFonts w:hint="eastAsia"/>
                <w:sz w:val="22"/>
              </w:rPr>
              <w:t xml:space="preserve">　</w:t>
            </w:r>
          </w:p>
        </w:tc>
      </w:tr>
      <w:tr w:rsidR="009859AD" w:rsidRPr="007B0D61">
        <w:tblPrEx>
          <w:tblCellMar>
            <w:top w:w="0" w:type="dxa"/>
            <w:bottom w:w="0" w:type="dxa"/>
          </w:tblCellMar>
        </w:tblPrEx>
        <w:trPr>
          <w:cantSplit/>
          <w:trHeight w:val="1400"/>
        </w:trPr>
        <w:tc>
          <w:tcPr>
            <w:tcW w:w="240" w:type="dxa"/>
            <w:vMerge/>
            <w:tcBorders>
              <w:top w:val="nil"/>
              <w:bottom w:val="nil"/>
            </w:tcBorders>
            <w:vAlign w:val="center"/>
          </w:tcPr>
          <w:p w:rsidR="009859AD" w:rsidRPr="007B0D61" w:rsidRDefault="009859AD">
            <w:pPr>
              <w:outlineLvl w:val="0"/>
              <w:rPr>
                <w:rFonts w:hint="eastAsia"/>
                <w:sz w:val="22"/>
              </w:rPr>
            </w:pPr>
          </w:p>
        </w:tc>
        <w:tc>
          <w:tcPr>
            <w:tcW w:w="4020" w:type="dxa"/>
            <w:tcBorders>
              <w:top w:val="dashed" w:sz="4" w:space="0" w:color="auto"/>
              <w:bottom w:val="single" w:sz="4" w:space="0" w:color="auto"/>
              <w:right w:val="dashed" w:sz="4" w:space="0" w:color="auto"/>
            </w:tcBorders>
            <w:vAlign w:val="center"/>
          </w:tcPr>
          <w:p w:rsidR="009859AD" w:rsidRPr="007B0D61" w:rsidRDefault="009859AD">
            <w:pPr>
              <w:jc w:val="center"/>
              <w:outlineLvl w:val="0"/>
              <w:rPr>
                <w:sz w:val="22"/>
              </w:rPr>
            </w:pPr>
            <w:r w:rsidRPr="007B0D61">
              <w:rPr>
                <w:sz w:val="22"/>
              </w:rPr>
              <w:t>(4)</w:t>
            </w:r>
          </w:p>
        </w:tc>
        <w:tc>
          <w:tcPr>
            <w:tcW w:w="4020" w:type="dxa"/>
            <w:tcBorders>
              <w:top w:val="dashed" w:sz="4" w:space="0" w:color="auto"/>
              <w:left w:val="nil"/>
              <w:bottom w:val="single" w:sz="4" w:space="0" w:color="auto"/>
            </w:tcBorders>
            <w:vAlign w:val="center"/>
          </w:tcPr>
          <w:p w:rsidR="009859AD" w:rsidRPr="007B0D61" w:rsidRDefault="009859AD">
            <w:pPr>
              <w:jc w:val="center"/>
              <w:rPr>
                <w:sz w:val="22"/>
              </w:rPr>
            </w:pPr>
            <w:r w:rsidRPr="007B0D61">
              <w:rPr>
                <w:sz w:val="22"/>
              </w:rPr>
              <w:t>(3)</w:t>
            </w:r>
          </w:p>
        </w:tc>
        <w:tc>
          <w:tcPr>
            <w:tcW w:w="240" w:type="dxa"/>
            <w:vMerge/>
            <w:tcBorders>
              <w:top w:val="nil"/>
              <w:bottom w:val="nil"/>
            </w:tcBorders>
            <w:vAlign w:val="center"/>
          </w:tcPr>
          <w:p w:rsidR="009859AD" w:rsidRPr="007B0D61" w:rsidRDefault="009859AD">
            <w:pPr>
              <w:outlineLvl w:val="0"/>
              <w:rPr>
                <w:rFonts w:hint="eastAsia"/>
                <w:sz w:val="22"/>
              </w:rPr>
            </w:pPr>
          </w:p>
        </w:tc>
      </w:tr>
      <w:tr w:rsidR="009859AD" w:rsidRPr="007B0D61">
        <w:tblPrEx>
          <w:tblCellMar>
            <w:top w:w="0" w:type="dxa"/>
            <w:bottom w:w="0" w:type="dxa"/>
          </w:tblCellMar>
        </w:tblPrEx>
        <w:trPr>
          <w:trHeight w:val="300"/>
        </w:trPr>
        <w:tc>
          <w:tcPr>
            <w:tcW w:w="8520" w:type="dxa"/>
            <w:gridSpan w:val="4"/>
            <w:tcBorders>
              <w:top w:val="nil"/>
            </w:tcBorders>
            <w:vAlign w:val="center"/>
          </w:tcPr>
          <w:p w:rsidR="009859AD" w:rsidRPr="007B0D61" w:rsidRDefault="009859AD">
            <w:pPr>
              <w:outlineLvl w:val="0"/>
              <w:rPr>
                <w:rFonts w:hint="eastAsia"/>
                <w:sz w:val="22"/>
              </w:rPr>
            </w:pPr>
            <w:r w:rsidRPr="007B0D61">
              <w:rPr>
                <w:rFonts w:hint="eastAsia"/>
                <w:sz w:val="22"/>
              </w:rPr>
              <w:t xml:space="preserve">　</w:t>
            </w:r>
          </w:p>
        </w:tc>
      </w:tr>
    </w:tbl>
    <w:p w:rsidR="009859AD" w:rsidRPr="007B0D61" w:rsidRDefault="009859AD">
      <w:pPr>
        <w:spacing w:before="60"/>
        <w:ind w:left="735" w:hanging="735"/>
        <w:outlineLvl w:val="0"/>
        <w:rPr>
          <w:sz w:val="22"/>
        </w:rPr>
      </w:pPr>
      <w:r w:rsidRPr="007B0D61">
        <w:rPr>
          <w:rFonts w:hint="eastAsia"/>
          <w:sz w:val="22"/>
        </w:rPr>
        <w:t xml:space="preserve">備考　</w:t>
      </w:r>
      <w:r w:rsidRPr="007B0D61">
        <w:rPr>
          <w:sz w:val="22"/>
        </w:rPr>
        <w:t>1</w:t>
      </w:r>
      <w:r w:rsidRPr="007B0D61">
        <w:rPr>
          <w:rFonts w:hint="eastAsia"/>
          <w:sz w:val="22"/>
        </w:rPr>
        <w:t xml:space="preserve">　選挙公報は、タブロイド版を基準とし、掲載申請者数により</w:t>
      </w:r>
      <w:r w:rsidRPr="007B0D61">
        <w:rPr>
          <w:sz w:val="22"/>
        </w:rPr>
        <w:t>1</w:t>
      </w:r>
      <w:r w:rsidRPr="007B0D61">
        <w:rPr>
          <w:rFonts w:hint="eastAsia"/>
          <w:sz w:val="22"/>
        </w:rPr>
        <w:t>面の掲載欄の数を決定する。</w:t>
      </w:r>
    </w:p>
    <w:p w:rsidR="009859AD" w:rsidRPr="007B0D61" w:rsidRDefault="009859AD">
      <w:pPr>
        <w:ind w:left="735" w:hanging="735"/>
        <w:outlineLvl w:val="0"/>
        <w:rPr>
          <w:rFonts w:hint="eastAsia"/>
          <w:sz w:val="22"/>
        </w:rPr>
      </w:pPr>
      <w:r w:rsidRPr="007B0D61">
        <w:rPr>
          <w:rFonts w:hint="eastAsia"/>
          <w:sz w:val="22"/>
        </w:rPr>
        <w:t xml:space="preserve">　　　</w:t>
      </w:r>
      <w:r w:rsidRPr="007B0D61">
        <w:rPr>
          <w:sz w:val="22"/>
        </w:rPr>
        <w:t>2</w:t>
      </w:r>
      <w:r w:rsidRPr="007B0D61">
        <w:rPr>
          <w:rFonts w:hint="eastAsia"/>
          <w:sz w:val="22"/>
        </w:rPr>
        <w:t xml:space="preserve">　掲載する順序は、ページの順</w:t>
      </w:r>
      <w:bookmarkStart w:id="0" w:name="_GoBack"/>
      <w:bookmarkEnd w:id="0"/>
      <w:r w:rsidRPr="007B0D61">
        <w:rPr>
          <w:rFonts w:hint="eastAsia"/>
          <w:sz w:val="22"/>
        </w:rPr>
        <w:t>により、様式中の括弧書数字の順序とする。</w:t>
      </w:r>
    </w:p>
    <w:sectPr w:rsidR="009859AD" w:rsidRPr="007B0D61" w:rsidSect="007B0D61">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31A" w:rsidRDefault="00D5631A">
      <w:r>
        <w:separator/>
      </w:r>
    </w:p>
  </w:endnote>
  <w:endnote w:type="continuationSeparator" w:id="0">
    <w:p w:rsidR="00D5631A" w:rsidRDefault="00D5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9AD" w:rsidRDefault="009859A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859AD" w:rsidRDefault="009859A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31A" w:rsidRDefault="00D5631A">
      <w:r>
        <w:separator/>
      </w:r>
    </w:p>
  </w:footnote>
  <w:footnote w:type="continuationSeparator" w:id="0">
    <w:p w:rsidR="00D5631A" w:rsidRDefault="00D56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62"/>
    <w:rsid w:val="0015210E"/>
    <w:rsid w:val="007B0D61"/>
    <w:rsid w:val="009859AD"/>
    <w:rsid w:val="00D5631A"/>
    <w:rsid w:val="00EC4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557AB86A-8B0B-48B4-8C95-ABB1BC4F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2024-07-01T01:23:00Z</dcterms:created>
  <dcterms:modified xsi:type="dcterms:W3CDTF">2024-07-01T01:23:00Z</dcterms:modified>
</cp:coreProperties>
</file>