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D64" w:rsidRPr="007456E2" w:rsidRDefault="00933D64" w:rsidP="00933D64">
      <w:pPr>
        <w:rPr>
          <w:rFonts w:ascii="ＭＳ 明朝" w:hAnsi="ＭＳ 明朝" w:hint="eastAsia"/>
        </w:rPr>
      </w:pPr>
      <w:bookmarkStart w:id="0" w:name="_GoBack"/>
      <w:bookmarkEnd w:id="0"/>
      <w:r w:rsidRPr="007456E2">
        <w:rPr>
          <w:rFonts w:ascii="ＭＳ 明朝" w:hAnsi="ＭＳ 明朝" w:hint="eastAsia"/>
        </w:rPr>
        <w:t>様式第2号(第4条関係)</w:t>
      </w:r>
    </w:p>
    <w:p w:rsidR="00933D64" w:rsidRPr="007456E2" w:rsidRDefault="00933D64" w:rsidP="00933D64">
      <w:pPr>
        <w:jc w:val="right"/>
        <w:rPr>
          <w:rFonts w:ascii="ＭＳ 明朝" w:hAnsi="ＭＳ 明朝" w:hint="eastAsia"/>
        </w:rPr>
      </w:pPr>
      <w:r w:rsidRPr="007456E2">
        <w:rPr>
          <w:rFonts w:ascii="ＭＳ 明朝" w:hAnsi="ＭＳ 明朝" w:hint="eastAsia"/>
        </w:rPr>
        <w:t>第　　　　　号</w:t>
      </w:r>
    </w:p>
    <w:p w:rsidR="00933D64" w:rsidRPr="007456E2" w:rsidRDefault="00933D64" w:rsidP="00933D64">
      <w:pPr>
        <w:jc w:val="right"/>
        <w:rPr>
          <w:rFonts w:ascii="ＭＳ 明朝" w:hAnsi="ＭＳ 明朝" w:hint="eastAsia"/>
        </w:rPr>
      </w:pPr>
      <w:r w:rsidRPr="007456E2">
        <w:rPr>
          <w:rFonts w:ascii="ＭＳ 明朝" w:hAnsi="ＭＳ 明朝" w:hint="eastAsia"/>
        </w:rPr>
        <w:t>年　　月　　日</w:t>
      </w:r>
    </w:p>
    <w:p w:rsidR="00933D64" w:rsidRPr="007456E2" w:rsidRDefault="00933D64" w:rsidP="00933D64">
      <w:pPr>
        <w:rPr>
          <w:rFonts w:ascii="ＭＳ 明朝" w:hAnsi="ＭＳ 明朝" w:hint="eastAsia"/>
        </w:rPr>
      </w:pPr>
      <w:r w:rsidRPr="007456E2">
        <w:rPr>
          <w:rFonts w:ascii="ＭＳ 明朝" w:hAnsi="ＭＳ 明朝" w:hint="eastAsia"/>
        </w:rPr>
        <w:t xml:space="preserve">補助事業者　住　所　　　　　　　　　　　　　　</w:t>
      </w:r>
    </w:p>
    <w:p w:rsidR="00933D64" w:rsidRPr="007456E2" w:rsidRDefault="00933D64" w:rsidP="00933D64">
      <w:pPr>
        <w:rPr>
          <w:rFonts w:ascii="ＭＳ 明朝" w:hAnsi="ＭＳ 明朝" w:hint="eastAsia"/>
        </w:rPr>
      </w:pPr>
      <w:r w:rsidRPr="007456E2">
        <w:rPr>
          <w:rFonts w:ascii="ＭＳ 明朝" w:hAnsi="ＭＳ 明朝" w:hint="eastAsia"/>
        </w:rPr>
        <w:t xml:space="preserve">　　　　　　氏　名　　　　　　　　　　　　　様</w:t>
      </w:r>
    </w:p>
    <w:p w:rsidR="00933D64" w:rsidRPr="007456E2" w:rsidRDefault="00933D64" w:rsidP="00933D64">
      <w:pPr>
        <w:rPr>
          <w:rFonts w:ascii="ＭＳ 明朝" w:hAnsi="ＭＳ 明朝" w:hint="eastAsia"/>
        </w:rPr>
      </w:pPr>
    </w:p>
    <w:p w:rsidR="00933D64" w:rsidRPr="007456E2" w:rsidRDefault="007456E2" w:rsidP="007456E2">
      <w:pPr>
        <w:wordWrap w:val="0"/>
        <w:jc w:val="right"/>
        <w:rPr>
          <w:rFonts w:ascii="ＭＳ 明朝" w:hAnsi="ＭＳ 明朝" w:hint="eastAsia"/>
        </w:rPr>
      </w:pPr>
      <w:r w:rsidRPr="007456E2">
        <w:rPr>
          <w:rFonts w:ascii="ＭＳ 明朝" w:hAnsi="ＭＳ 明朝" w:hint="eastAsia"/>
        </w:rPr>
        <w:t xml:space="preserve">身延町教育委員会　</w:t>
      </w:r>
      <w:r w:rsidRPr="007456E2">
        <w:rPr>
          <w:rFonts w:ascii="ＭＳ 明朝" w:hAnsi="ＭＳ 明朝"/>
        </w:rPr>
        <w:fldChar w:fldCharType="begin"/>
      </w:r>
      <w:r w:rsidRPr="007456E2">
        <w:rPr>
          <w:rFonts w:ascii="ＭＳ 明朝" w:hAnsi="ＭＳ 明朝"/>
        </w:rPr>
        <w:instrText xml:space="preserve"> </w:instrText>
      </w:r>
      <w:r w:rsidRPr="007456E2">
        <w:rPr>
          <w:rFonts w:ascii="ＭＳ 明朝" w:hAnsi="ＭＳ 明朝" w:hint="eastAsia"/>
        </w:rPr>
        <w:instrText>eq \o\ac(□,</w:instrText>
      </w:r>
      <w:r w:rsidRPr="007456E2">
        <w:rPr>
          <w:rFonts w:ascii="ＭＳ 明朝" w:hAnsi="ＭＳ 明朝" w:hint="eastAsia"/>
          <w:position w:val="2"/>
          <w:sz w:val="16"/>
        </w:rPr>
        <w:instrText>印</w:instrText>
      </w:r>
      <w:r w:rsidRPr="007456E2">
        <w:rPr>
          <w:rFonts w:ascii="ＭＳ 明朝" w:hAnsi="ＭＳ 明朝" w:hint="eastAsia"/>
        </w:rPr>
        <w:instrText>)</w:instrText>
      </w:r>
      <w:r w:rsidRPr="007456E2">
        <w:rPr>
          <w:rFonts w:ascii="ＭＳ 明朝" w:hAnsi="ＭＳ 明朝"/>
        </w:rPr>
        <w:fldChar w:fldCharType="end"/>
      </w:r>
      <w:r w:rsidRPr="007456E2">
        <w:rPr>
          <w:rFonts w:ascii="ＭＳ 明朝" w:hAnsi="ＭＳ 明朝" w:hint="eastAsia"/>
        </w:rPr>
        <w:t xml:space="preserve">　　</w:t>
      </w:r>
    </w:p>
    <w:p w:rsidR="0085580C" w:rsidRPr="007456E2" w:rsidRDefault="0085580C" w:rsidP="00933D64">
      <w:pPr>
        <w:jc w:val="right"/>
        <w:rPr>
          <w:rFonts w:ascii="ＭＳ 明朝" w:hAnsi="ＭＳ 明朝" w:hint="eastAsia"/>
        </w:rPr>
      </w:pPr>
    </w:p>
    <w:p w:rsidR="00933D64" w:rsidRPr="007456E2" w:rsidRDefault="00933D64" w:rsidP="00933D64">
      <w:pPr>
        <w:rPr>
          <w:rFonts w:ascii="ＭＳ 明朝" w:hAnsi="ＭＳ 明朝" w:hint="eastAsia"/>
        </w:rPr>
      </w:pPr>
    </w:p>
    <w:p w:rsidR="00933D64" w:rsidRPr="007456E2" w:rsidRDefault="00933D64" w:rsidP="00933D64">
      <w:pPr>
        <w:jc w:val="center"/>
        <w:rPr>
          <w:rFonts w:ascii="ＭＳ 明朝" w:hAnsi="ＭＳ 明朝" w:hint="eastAsia"/>
        </w:rPr>
      </w:pPr>
      <w:r w:rsidRPr="007456E2">
        <w:rPr>
          <w:rFonts w:ascii="ＭＳ 明朝" w:hAnsi="ＭＳ 明朝" w:hint="eastAsia"/>
        </w:rPr>
        <w:t>文化財保存事業補助金交付決定通知書</w:t>
      </w:r>
    </w:p>
    <w:p w:rsidR="00933D64" w:rsidRPr="007456E2" w:rsidRDefault="00933D64" w:rsidP="00933D64">
      <w:pPr>
        <w:rPr>
          <w:rFonts w:ascii="ＭＳ 明朝" w:hAnsi="ＭＳ 明朝" w:hint="eastAsia"/>
        </w:rPr>
      </w:pPr>
    </w:p>
    <w:p w:rsidR="00933D64" w:rsidRPr="007456E2" w:rsidRDefault="00933D64" w:rsidP="00933D64">
      <w:pPr>
        <w:rPr>
          <w:rFonts w:ascii="ＭＳ 明朝" w:hAnsi="ＭＳ 明朝" w:hint="eastAsia"/>
        </w:rPr>
      </w:pPr>
      <w:r w:rsidRPr="007456E2">
        <w:rPr>
          <w:rFonts w:ascii="ＭＳ 明朝" w:hAnsi="ＭＳ 明朝" w:hint="eastAsia"/>
        </w:rPr>
        <w:t xml:space="preserve">　身延町文化財保存事業補助金交付要綱第4条の規定により、下記のとおり決定したので通知します。</w:t>
      </w:r>
    </w:p>
    <w:p w:rsidR="00933D64" w:rsidRPr="007456E2" w:rsidRDefault="00933D64" w:rsidP="00933D64">
      <w:pPr>
        <w:rPr>
          <w:rFonts w:ascii="ＭＳ 明朝" w:hAnsi="ＭＳ 明朝" w:hint="eastAsia"/>
        </w:rPr>
      </w:pPr>
    </w:p>
    <w:p w:rsidR="00933D64" w:rsidRPr="007456E2" w:rsidRDefault="00933D64" w:rsidP="00933D64">
      <w:pPr>
        <w:rPr>
          <w:rFonts w:ascii="ＭＳ 明朝" w:hAnsi="ＭＳ 明朝" w:hint="eastAsia"/>
        </w:rPr>
      </w:pPr>
      <w:r w:rsidRPr="007456E2">
        <w:rPr>
          <w:rFonts w:ascii="ＭＳ 明朝" w:hAnsi="ＭＳ 明朝" w:hint="eastAsia"/>
        </w:rPr>
        <w:t>1　補助対象事業名</w:t>
      </w:r>
    </w:p>
    <w:p w:rsidR="00933D64" w:rsidRPr="007456E2" w:rsidRDefault="00933D64" w:rsidP="00933D64">
      <w:pPr>
        <w:rPr>
          <w:rFonts w:ascii="ＭＳ 明朝" w:hAnsi="ＭＳ 明朝" w:hint="eastAsia"/>
        </w:rPr>
      </w:pPr>
    </w:p>
    <w:p w:rsidR="00933D64" w:rsidRPr="007456E2" w:rsidRDefault="00933D64" w:rsidP="00933D64">
      <w:pPr>
        <w:rPr>
          <w:rFonts w:ascii="ＭＳ 明朝" w:hAnsi="ＭＳ 明朝" w:hint="eastAsia"/>
        </w:rPr>
      </w:pPr>
      <w:r w:rsidRPr="007456E2">
        <w:rPr>
          <w:rFonts w:ascii="ＭＳ 明朝" w:hAnsi="ＭＳ 明朝" w:hint="eastAsia"/>
        </w:rPr>
        <w:t>2　補助金交付決定額　　金　　　　　　　　　円</w:t>
      </w:r>
    </w:p>
    <w:p w:rsidR="00933D64" w:rsidRPr="007456E2" w:rsidRDefault="00933D64" w:rsidP="00933D64">
      <w:pPr>
        <w:ind w:firstLineChars="1100" w:firstLine="2640"/>
        <w:rPr>
          <w:rFonts w:ascii="ＭＳ 明朝" w:hAnsi="ＭＳ 明朝" w:hint="eastAsia"/>
        </w:rPr>
      </w:pPr>
      <w:r w:rsidRPr="007456E2">
        <w:rPr>
          <w:rFonts w:ascii="ＭＳ 明朝" w:hAnsi="ＭＳ 明朝" w:hint="eastAsia"/>
        </w:rPr>
        <w:t>(補助対象経費　　　　　　　　　円の　　　％)</w:t>
      </w:r>
    </w:p>
    <w:p w:rsidR="00933D64" w:rsidRPr="007456E2" w:rsidRDefault="00933D64" w:rsidP="00933D64">
      <w:pPr>
        <w:rPr>
          <w:rFonts w:ascii="ＭＳ 明朝" w:hAnsi="ＭＳ 明朝" w:hint="eastAsia"/>
        </w:rPr>
      </w:pPr>
    </w:p>
    <w:p w:rsidR="00933D64" w:rsidRPr="007456E2" w:rsidRDefault="00933D64" w:rsidP="00933D64">
      <w:pPr>
        <w:rPr>
          <w:rFonts w:ascii="ＭＳ 明朝" w:hAnsi="ＭＳ 明朝" w:hint="eastAsia"/>
        </w:rPr>
      </w:pPr>
      <w:r w:rsidRPr="007456E2">
        <w:rPr>
          <w:rFonts w:ascii="ＭＳ 明朝" w:hAnsi="ＭＳ 明朝" w:hint="eastAsia"/>
        </w:rPr>
        <w:t>3　補助金の交付条件</w:t>
      </w:r>
    </w:p>
    <w:p w:rsidR="00933D64" w:rsidRPr="007456E2" w:rsidRDefault="00933D64" w:rsidP="00933D64">
      <w:pPr>
        <w:rPr>
          <w:rFonts w:ascii="ＭＳ 明朝" w:hAnsi="ＭＳ 明朝" w:hint="eastAsia"/>
        </w:rPr>
      </w:pPr>
    </w:p>
    <w:p w:rsidR="00933D64" w:rsidRPr="007456E2" w:rsidRDefault="00933D64" w:rsidP="00933D64">
      <w:pPr>
        <w:ind w:leftChars="100" w:left="480" w:hangingChars="100" w:hanging="240"/>
        <w:rPr>
          <w:rFonts w:ascii="ＭＳ 明朝" w:hAnsi="ＭＳ 明朝" w:hint="eastAsia"/>
        </w:rPr>
      </w:pPr>
      <w:r w:rsidRPr="007456E2">
        <w:rPr>
          <w:rFonts w:ascii="ＭＳ 明朝" w:hAnsi="ＭＳ 明朝" w:hint="eastAsia"/>
        </w:rPr>
        <w:t>①　補助事業に要する経費の配分又は補助事業の内容を変更する場合は、計画変更承認申請書により、</w:t>
      </w:r>
      <w:r w:rsidR="007456E2" w:rsidRPr="007456E2">
        <w:rPr>
          <w:rFonts w:ascii="ＭＳ 明朝" w:hAnsi="ＭＳ 明朝" w:hint="eastAsia"/>
        </w:rPr>
        <w:t>教育委員会</w:t>
      </w:r>
      <w:r w:rsidRPr="007456E2">
        <w:rPr>
          <w:rFonts w:ascii="ＭＳ 明朝" w:hAnsi="ＭＳ 明朝" w:hint="eastAsia"/>
        </w:rPr>
        <w:t>の承認を受けてください。</w:t>
      </w:r>
    </w:p>
    <w:p w:rsidR="00933D64" w:rsidRPr="007456E2" w:rsidRDefault="00933D64" w:rsidP="007456E2">
      <w:pPr>
        <w:ind w:leftChars="200" w:left="480" w:firstLineChars="100" w:firstLine="240"/>
        <w:rPr>
          <w:rFonts w:ascii="ＭＳ 明朝" w:hAnsi="ＭＳ 明朝" w:hint="eastAsia"/>
        </w:rPr>
      </w:pPr>
      <w:r w:rsidRPr="007456E2">
        <w:rPr>
          <w:rFonts w:ascii="ＭＳ 明朝" w:hAnsi="ＭＳ 明朝" w:hint="eastAsia"/>
        </w:rPr>
        <w:t>ただし、補助事業に要する経費の区分ごとに配分された額の相互間におけるいずれか低い額の20％以内の変更又は当該事業の目的及び仕様に及ぼす影響が軽微であって、補助金の額の変更を伴わないものはこの限りではありません。</w:t>
      </w:r>
    </w:p>
    <w:p w:rsidR="00933D64" w:rsidRPr="007456E2" w:rsidRDefault="00933D64" w:rsidP="00933D64">
      <w:pPr>
        <w:ind w:leftChars="100" w:left="480" w:hangingChars="100" w:hanging="240"/>
        <w:rPr>
          <w:rFonts w:ascii="ＭＳ 明朝" w:hAnsi="ＭＳ 明朝" w:hint="eastAsia"/>
        </w:rPr>
      </w:pPr>
      <w:r w:rsidRPr="007456E2">
        <w:rPr>
          <w:rFonts w:ascii="ＭＳ 明朝" w:hAnsi="ＭＳ 明朝" w:hint="eastAsia"/>
        </w:rPr>
        <w:t>②　補助事業を中止又は廃止する場合は、事業中止(廃止)承認申請書により、</w:t>
      </w:r>
      <w:r w:rsidR="007456E2" w:rsidRPr="007456E2">
        <w:rPr>
          <w:rFonts w:ascii="ＭＳ 明朝" w:hAnsi="ＭＳ 明朝" w:hint="eastAsia"/>
        </w:rPr>
        <w:t>教育委員会</w:t>
      </w:r>
      <w:r w:rsidRPr="007456E2">
        <w:rPr>
          <w:rFonts w:ascii="ＭＳ 明朝" w:hAnsi="ＭＳ 明朝" w:hint="eastAsia"/>
        </w:rPr>
        <w:t>の承認を受けてください。</w:t>
      </w:r>
    </w:p>
    <w:p w:rsidR="00933D64" w:rsidRPr="007456E2" w:rsidRDefault="00933D64" w:rsidP="00933D64">
      <w:pPr>
        <w:ind w:leftChars="100" w:left="480" w:hangingChars="100" w:hanging="240"/>
        <w:rPr>
          <w:rFonts w:ascii="ＭＳ 明朝" w:hAnsi="ＭＳ 明朝" w:hint="eastAsia"/>
        </w:rPr>
      </w:pPr>
      <w:r w:rsidRPr="007456E2">
        <w:rPr>
          <w:rFonts w:ascii="ＭＳ 明朝" w:hAnsi="ＭＳ 明朝" w:hint="eastAsia"/>
        </w:rPr>
        <w:t>③　補助事業が予定の期間内に完了する見込みのない場合又は補助事業の遂行が困難となった場合においては、速やかに</w:t>
      </w:r>
      <w:r w:rsidR="007456E2" w:rsidRPr="007456E2">
        <w:rPr>
          <w:rFonts w:ascii="ＭＳ 明朝" w:hAnsi="ＭＳ 明朝" w:hint="eastAsia"/>
        </w:rPr>
        <w:t>教育委員会</w:t>
      </w:r>
      <w:r w:rsidRPr="007456E2">
        <w:rPr>
          <w:rFonts w:ascii="ＭＳ 明朝" w:hAnsi="ＭＳ 明朝" w:hint="eastAsia"/>
        </w:rPr>
        <w:t>に報告してその指示を受けてください。</w:t>
      </w:r>
    </w:p>
    <w:p w:rsidR="00933D64" w:rsidRPr="007456E2" w:rsidRDefault="00933D64" w:rsidP="00933D64">
      <w:pPr>
        <w:ind w:leftChars="100" w:left="480" w:hangingChars="100" w:hanging="240"/>
        <w:rPr>
          <w:rFonts w:ascii="ＭＳ 明朝" w:hAnsi="ＭＳ 明朝" w:hint="eastAsia"/>
        </w:rPr>
      </w:pPr>
      <w:r w:rsidRPr="007456E2">
        <w:rPr>
          <w:rFonts w:ascii="ＭＳ 明朝" w:hAnsi="ＭＳ 明朝" w:hint="eastAsia"/>
        </w:rPr>
        <w:t>④　補助事業に係る収入及び支出を明らかにした帳簿を備え、当該収入及び支出についての証拠書類を整理し、かつ、当該帳簿及び証拠書類を補助事業の完了した日の属する年度の翌年度から5年間保存してください。</w:t>
      </w:r>
    </w:p>
    <w:p w:rsidR="00933D64" w:rsidRPr="007456E2" w:rsidRDefault="00933D64" w:rsidP="00933D64">
      <w:pPr>
        <w:rPr>
          <w:rFonts w:ascii="ＭＳ 明朝" w:hAnsi="ＭＳ 明朝" w:hint="eastAsia"/>
        </w:rPr>
      </w:pPr>
    </w:p>
    <w:p w:rsidR="00933D64" w:rsidRPr="007456E2" w:rsidRDefault="00933D64" w:rsidP="00933D64">
      <w:pPr>
        <w:ind w:leftChars="100" w:left="480" w:hangingChars="100" w:hanging="240"/>
        <w:rPr>
          <w:rFonts w:ascii="ＭＳ 明朝" w:hAnsi="ＭＳ 明朝" w:hint="eastAsia"/>
        </w:rPr>
      </w:pPr>
      <w:r w:rsidRPr="007456E2">
        <w:rPr>
          <w:rFonts w:ascii="ＭＳ 明朝" w:hAnsi="ＭＳ 明朝" w:hint="eastAsia"/>
        </w:rPr>
        <w:lastRenderedPageBreak/>
        <w:t>⑤　補助事業により取得し、又は効用の増加した財産及び補助事業により取得し、又は効用の増加した機械及び器具(以下「取得財産等」という。)については、一定期間を経過するまでは、</w:t>
      </w:r>
      <w:r w:rsidR="007456E2" w:rsidRPr="007456E2">
        <w:rPr>
          <w:rFonts w:ascii="ＭＳ 明朝" w:hAnsi="ＭＳ 明朝" w:hint="eastAsia"/>
        </w:rPr>
        <w:t>教育委員会</w:t>
      </w:r>
      <w:r w:rsidRPr="007456E2">
        <w:rPr>
          <w:rFonts w:ascii="ＭＳ 明朝" w:hAnsi="ＭＳ 明朝" w:hint="eastAsia"/>
        </w:rPr>
        <w:t>の承認を受けずに取得財産等を補助金の交付の目的に反して使用し、譲渡し、交換し、貸し付け又は担保に供することはできません。</w:t>
      </w:r>
    </w:p>
    <w:p w:rsidR="00933D64" w:rsidRPr="007456E2" w:rsidRDefault="007456E2" w:rsidP="00933D64">
      <w:pPr>
        <w:ind w:leftChars="200" w:left="480" w:firstLineChars="100" w:firstLine="240"/>
        <w:rPr>
          <w:rFonts w:ascii="ＭＳ 明朝" w:hAnsi="ＭＳ 明朝" w:hint="eastAsia"/>
        </w:rPr>
      </w:pPr>
      <w:r w:rsidRPr="007456E2">
        <w:rPr>
          <w:rFonts w:ascii="ＭＳ 明朝" w:hAnsi="ＭＳ 明朝" w:hint="eastAsia"/>
        </w:rPr>
        <w:t>教育委員会</w:t>
      </w:r>
      <w:r w:rsidR="00933D64" w:rsidRPr="007456E2">
        <w:rPr>
          <w:rFonts w:ascii="ＭＳ 明朝" w:hAnsi="ＭＳ 明朝" w:hint="eastAsia"/>
        </w:rPr>
        <w:t>の承認を受けようとする場合は、財産処分承認申請書を提出し、承認を受けてください。</w:t>
      </w:r>
    </w:p>
    <w:p w:rsidR="00933D64" w:rsidRPr="007456E2" w:rsidRDefault="00933D64" w:rsidP="00933D64">
      <w:pPr>
        <w:ind w:leftChars="100" w:left="480" w:hangingChars="100" w:hanging="240"/>
        <w:rPr>
          <w:rFonts w:ascii="ＭＳ 明朝" w:hAnsi="ＭＳ 明朝" w:hint="eastAsia"/>
        </w:rPr>
      </w:pPr>
      <w:r w:rsidRPr="007456E2">
        <w:rPr>
          <w:rFonts w:ascii="ＭＳ 明朝" w:hAnsi="ＭＳ 明朝" w:hint="eastAsia"/>
        </w:rPr>
        <w:t xml:space="preserve">⑥　</w:t>
      </w:r>
      <w:r w:rsidR="007456E2" w:rsidRPr="007456E2">
        <w:rPr>
          <w:rFonts w:ascii="ＭＳ 明朝" w:hAnsi="ＭＳ 明朝" w:hint="eastAsia"/>
        </w:rPr>
        <w:t>教育委員会</w:t>
      </w:r>
      <w:r w:rsidRPr="007456E2">
        <w:rPr>
          <w:rFonts w:ascii="ＭＳ 明朝" w:hAnsi="ＭＳ 明朝" w:hint="eastAsia"/>
        </w:rPr>
        <w:t>の承認を受けて取得財産等を処分することにより収入があった場合には、補助金の全部又は一部に相当する金額を町に返還していただきます。</w:t>
      </w:r>
    </w:p>
    <w:p w:rsidR="00933D64" w:rsidRPr="007456E2" w:rsidRDefault="00933D64" w:rsidP="00933D64">
      <w:pPr>
        <w:ind w:leftChars="100" w:left="480" w:hangingChars="100" w:hanging="240"/>
        <w:rPr>
          <w:rFonts w:ascii="ＭＳ 明朝" w:hAnsi="ＭＳ 明朝" w:hint="eastAsia"/>
        </w:rPr>
      </w:pPr>
      <w:r w:rsidRPr="007456E2">
        <w:rPr>
          <w:rFonts w:ascii="ＭＳ 明朝" w:hAnsi="ＭＳ 明朝" w:hint="eastAsia"/>
        </w:rPr>
        <w:t>⑦　上記のほか、身延町補助金等交付規則及び身延町文化財保存事業補助金交付要綱の規定に従ってください。</w:t>
      </w:r>
    </w:p>
    <w:p w:rsidR="00933D64" w:rsidRPr="007456E2" w:rsidRDefault="00933D64" w:rsidP="00933D64">
      <w:pPr>
        <w:rPr>
          <w:rFonts w:ascii="ＭＳ 明朝" w:hAnsi="ＭＳ 明朝" w:hint="eastAsia"/>
        </w:rPr>
      </w:pPr>
    </w:p>
    <w:p w:rsidR="00933D64" w:rsidRPr="007456E2" w:rsidRDefault="00933D64">
      <w:pPr>
        <w:rPr>
          <w:rFonts w:ascii="ＭＳ 明朝" w:hAnsi="ＭＳ 明朝"/>
        </w:rPr>
      </w:pPr>
    </w:p>
    <w:sectPr w:rsidR="00933D64" w:rsidRPr="007456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64"/>
    <w:rsid w:val="007456E2"/>
    <w:rsid w:val="00850BE2"/>
    <w:rsid w:val="0085580C"/>
    <w:rsid w:val="00933D64"/>
    <w:rsid w:val="00AD1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085D591-9690-4E43-84A5-44C4FD45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D64"/>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様式第2号(第4条関係)</vt:lpstr>
      <vt:lpstr>様式第2号(第4条関係)</vt:lpstr>
    </vt:vector>
  </TitlesOfParts>
  <Company>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身延町役場</dc:creator>
  <cp:keywords/>
  <dc:description/>
  <cp:lastModifiedBy>MNPCA219001</cp:lastModifiedBy>
  <cp:revision>2</cp:revision>
  <dcterms:created xsi:type="dcterms:W3CDTF">2024-07-01T05:52:00Z</dcterms:created>
  <dcterms:modified xsi:type="dcterms:W3CDTF">2024-07-01T05:52:00Z</dcterms:modified>
</cp:coreProperties>
</file>