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02" w:rsidRDefault="00940402">
      <w:bookmarkStart w:id="0" w:name="_GoBack"/>
      <w:bookmarkEnd w:id="0"/>
      <w:r>
        <w:rPr>
          <w:rFonts w:hint="eastAsia"/>
        </w:rPr>
        <w:t>別記様式</w:t>
      </w:r>
      <w:r>
        <w:t>(</w:t>
      </w:r>
      <w:r>
        <w:rPr>
          <w:rFonts w:hint="eastAsia"/>
        </w:rPr>
        <w:t>第</w:t>
      </w:r>
      <w:r>
        <w:t>5</w:t>
      </w:r>
      <w:r>
        <w:rPr>
          <w:rFonts w:hint="eastAsia"/>
        </w:rPr>
        <w:t>条関係</w:t>
      </w:r>
      <w:r>
        <w:t>)</w:t>
      </w:r>
    </w:p>
    <w:p w:rsidR="00940402" w:rsidRDefault="00940402">
      <w:pPr>
        <w:spacing w:after="120"/>
        <w:jc w:val="center"/>
        <w:rPr>
          <w:rFonts w:hint="eastAsia"/>
        </w:rPr>
      </w:pP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0"/>
        <w:gridCol w:w="940"/>
        <w:gridCol w:w="940"/>
        <w:gridCol w:w="3140"/>
        <w:gridCol w:w="360"/>
      </w:tblGrid>
      <w:tr w:rsidR="00940402">
        <w:tblPrEx>
          <w:tblCellMar>
            <w:top w:w="0" w:type="dxa"/>
            <w:bottom w:w="0" w:type="dxa"/>
          </w:tblCellMar>
        </w:tblPrEx>
        <w:trPr>
          <w:cantSplit/>
          <w:trHeight w:val="1880"/>
        </w:trPr>
        <w:tc>
          <w:tcPr>
            <w:tcW w:w="4080" w:type="dxa"/>
            <w:gridSpan w:val="2"/>
            <w:vMerge w:val="restart"/>
            <w:textDirection w:val="tbRlV"/>
            <w:vAlign w:val="center"/>
          </w:tcPr>
          <w:p w:rsidR="00940402" w:rsidRDefault="00EA69D3">
            <w:pPr>
              <w:ind w:left="113" w:right="113"/>
              <w:rPr>
                <w:rFonts w:hint="eastAsia"/>
              </w:rPr>
            </w:pPr>
            <w:r>
              <w:rPr>
                <w:noProof/>
              </w:rPr>
              <mc:AlternateContent>
                <mc:Choice Requires="wpg">
                  <w:drawing>
                    <wp:anchor distT="0" distB="0" distL="114300" distR="114300" simplePos="0" relativeHeight="251658240" behindDoc="0" locked="0" layoutInCell="0" allowOverlap="1">
                      <wp:simplePos x="0" y="0"/>
                      <wp:positionH relativeFrom="column">
                        <wp:posOffset>5296535</wp:posOffset>
                      </wp:positionH>
                      <wp:positionV relativeFrom="paragraph">
                        <wp:posOffset>3175</wp:posOffset>
                      </wp:positionV>
                      <wp:extent cx="635" cy="3496945"/>
                      <wp:effectExtent l="0" t="0" r="0" b="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3496945"/>
                                <a:chOff x="10042" y="2376"/>
                                <a:chExt cx="2" cy="5507"/>
                              </a:xfrm>
                            </wpg:grpSpPr>
                            <wps:wsp>
                              <wps:cNvPr id="5" name="Line 27"/>
                              <wps:cNvCnPr>
                                <a:cxnSpLocks noChangeShapeType="1"/>
                              </wps:cNvCnPr>
                              <wps:spPr bwMode="auto">
                                <a:xfrm>
                                  <a:off x="10042" y="6003"/>
                                  <a:ext cx="0" cy="188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28"/>
                              <wps:cNvCnPr>
                                <a:cxnSpLocks noChangeShapeType="1"/>
                              </wps:cNvCnPr>
                              <wps:spPr bwMode="auto">
                                <a:xfrm flipV="1">
                                  <a:off x="10044" y="2376"/>
                                  <a:ext cx="0" cy="188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8C8C402" id="Group 26" o:spid="_x0000_s1026" style="position:absolute;left:0;text-align:left;margin-left:417.05pt;margin-top:.25pt;width:.05pt;height:275.35pt;z-index:251658240" coordorigin="10042,2376" coordsize="2,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" o:allowincell="f">
                      <v:line id="Line 27" o:spid="_x0000_s1027" style="position:absolute;visibility:visible;mso-wrap-style:square" from="10042,6003" to="10042,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" strokeweight=".5pt">
                        <v:stroke endarrow="classic"/>
                      </v:line>
                      <v:line id="Line 28" o:spid="_x0000_s1028" style="position:absolute;flip:y;visibility:visible;mso-wrap-style:square" from="10044,2376" to="10044,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" strokeweight=".5pt">
                        <v:stroke endarrow="classic"/>
                      </v:line>
                    </v:group>
                  </w:pict>
                </mc:Fallback>
              </mc:AlternateContent>
            </w:r>
            <w:r w:rsidR="00940402">
              <w:rPr>
                <w:rFonts w:hint="eastAsia"/>
              </w:rPr>
              <w:t xml:space="preserve">　　第　　　　号</w:t>
            </w:r>
          </w:p>
          <w:p w:rsidR="00940402" w:rsidRDefault="00940402">
            <w:pPr>
              <w:ind w:left="113" w:right="113"/>
              <w:rPr>
                <w:rFonts w:hint="eastAsia"/>
              </w:rPr>
            </w:pPr>
          </w:p>
          <w:p w:rsidR="00940402" w:rsidRDefault="00940402">
            <w:pPr>
              <w:ind w:left="113" w:right="113"/>
              <w:rPr>
                <w:rFonts w:hint="eastAsia"/>
              </w:rPr>
            </w:pPr>
            <w:r>
              <w:rPr>
                <w:rFonts w:hint="eastAsia"/>
              </w:rPr>
              <w:t xml:space="preserve">　　　　　　　</w:t>
            </w:r>
            <w:r>
              <w:rPr>
                <w:rFonts w:hint="eastAsia"/>
                <w:spacing w:val="105"/>
              </w:rPr>
              <w:t>所</w:t>
            </w:r>
            <w:r>
              <w:rPr>
                <w:rFonts w:hint="eastAsia"/>
              </w:rPr>
              <w:t>属</w:t>
            </w:r>
          </w:p>
          <w:p w:rsidR="00940402" w:rsidRDefault="00940402">
            <w:pPr>
              <w:ind w:left="113" w:right="113"/>
              <w:rPr>
                <w:rFonts w:hint="eastAsia"/>
              </w:rPr>
            </w:pPr>
          </w:p>
          <w:p w:rsidR="00940402" w:rsidRDefault="00940402">
            <w:pPr>
              <w:spacing w:after="120"/>
              <w:ind w:left="113" w:right="113"/>
              <w:rPr>
                <w:rFonts w:hint="eastAsia"/>
              </w:rPr>
            </w:pPr>
            <w:r>
              <w:rPr>
                <w:rFonts w:hint="eastAsia"/>
              </w:rPr>
              <w:t xml:space="preserve">　　　　　　　</w:t>
            </w:r>
            <w:r>
              <w:rPr>
                <w:rFonts w:hint="eastAsia"/>
                <w:spacing w:val="105"/>
              </w:rPr>
              <w:t>氏</w:t>
            </w:r>
            <w:r>
              <w:rPr>
                <w:rFonts w:hint="eastAsia"/>
              </w:rPr>
              <w:t>名</w:t>
            </w:r>
          </w:p>
          <w:p w:rsidR="00940402" w:rsidRDefault="00940402">
            <w:pPr>
              <w:spacing w:after="40"/>
              <w:ind w:left="113" w:right="113"/>
              <w:rPr>
                <w:rFonts w:hint="eastAsia"/>
              </w:rPr>
            </w:pPr>
          </w:p>
          <w:p w:rsidR="00940402" w:rsidRDefault="00940402">
            <w:pPr>
              <w:spacing w:after="40"/>
              <w:ind w:left="113" w:right="113"/>
              <w:rPr>
                <w:rFonts w:hint="eastAsia"/>
              </w:rPr>
            </w:pPr>
            <w:r>
              <w:rPr>
                <w:rFonts w:hint="eastAsia"/>
              </w:rPr>
              <w:t xml:space="preserve">　　身延町犬取締条例第六条第二項に規定する職員の証</w:t>
            </w:r>
          </w:p>
          <w:p w:rsidR="00940402" w:rsidRDefault="00940402">
            <w:pPr>
              <w:spacing w:after="40"/>
              <w:ind w:left="113" w:right="113"/>
              <w:rPr>
                <w:rFonts w:hint="eastAsia"/>
              </w:rPr>
            </w:pPr>
          </w:p>
          <w:p w:rsidR="00940402" w:rsidRDefault="00940402">
            <w:pPr>
              <w:spacing w:after="40"/>
              <w:ind w:left="113" w:right="113"/>
              <w:rPr>
                <w:rFonts w:hint="eastAsia"/>
              </w:rPr>
            </w:pPr>
            <w:r>
              <w:rPr>
                <w:rFonts w:hint="eastAsia"/>
              </w:rPr>
              <w:t xml:space="preserve">　　　　　　年　　月　　日</w:t>
            </w:r>
          </w:p>
          <w:p w:rsidR="00940402" w:rsidRDefault="00940402">
            <w:pPr>
              <w:spacing w:after="40"/>
              <w:ind w:left="113" w:right="113"/>
              <w:rPr>
                <w:rFonts w:hint="eastAsia"/>
              </w:rPr>
            </w:pPr>
          </w:p>
          <w:p w:rsidR="00940402" w:rsidRDefault="00940402">
            <w:pPr>
              <w:ind w:left="113" w:right="323"/>
              <w:jc w:val="right"/>
              <w:rPr>
                <w:rFonts w:hint="eastAsia"/>
              </w:rPr>
            </w:pPr>
            <w:r>
              <w:rPr>
                <w:rFonts w:hint="eastAsia"/>
              </w:rPr>
              <w:t xml:space="preserve">身延町　　　　　　　　　</w:t>
            </w:r>
          </w:p>
        </w:tc>
        <w:tc>
          <w:tcPr>
            <w:tcW w:w="4080" w:type="dxa"/>
            <w:gridSpan w:val="2"/>
            <w:vMerge w:val="restart"/>
            <w:textDirection w:val="tbRlV"/>
            <w:vAlign w:val="center"/>
          </w:tcPr>
          <w:p w:rsidR="00940402" w:rsidRDefault="00940402">
            <w:pPr>
              <w:ind w:left="113" w:right="113"/>
              <w:jc w:val="center"/>
              <w:rPr>
                <w:rFonts w:hint="eastAsia"/>
              </w:rPr>
            </w:pPr>
            <w:r>
              <w:t>(</w:t>
            </w:r>
            <w:r>
              <w:rPr>
                <w:rFonts w:hint="eastAsia"/>
                <w:spacing w:val="105"/>
              </w:rPr>
              <w:t>写真を貼付す</w:t>
            </w:r>
            <w:r>
              <w:rPr>
                <w:rFonts w:hint="eastAsia"/>
              </w:rPr>
              <w:t>る</w:t>
            </w:r>
            <w:r>
              <w:t>)</w:t>
            </w:r>
          </w:p>
        </w:tc>
        <w:tc>
          <w:tcPr>
            <w:tcW w:w="360" w:type="dxa"/>
            <w:tcBorders>
              <w:bottom w:val="nil"/>
              <w:right w:val="nil"/>
            </w:tcBorders>
          </w:tcPr>
          <w:p w:rsidR="00940402" w:rsidRDefault="00940402">
            <w:pPr>
              <w:rPr>
                <w:rFonts w:hint="eastAsia"/>
              </w:rPr>
            </w:pPr>
            <w:r>
              <w:rPr>
                <w:rFonts w:hint="eastAsia"/>
              </w:rPr>
              <w:t xml:space="preserve">　</w:t>
            </w:r>
          </w:p>
        </w:tc>
      </w:tr>
      <w:tr w:rsidR="00940402">
        <w:tblPrEx>
          <w:tblCellMar>
            <w:top w:w="0" w:type="dxa"/>
            <w:bottom w:w="0" w:type="dxa"/>
          </w:tblCellMar>
        </w:tblPrEx>
        <w:trPr>
          <w:cantSplit/>
          <w:trHeight w:val="1720"/>
        </w:trPr>
        <w:tc>
          <w:tcPr>
            <w:tcW w:w="4080" w:type="dxa"/>
            <w:gridSpan w:val="2"/>
            <w:vMerge/>
          </w:tcPr>
          <w:p w:rsidR="00940402" w:rsidRDefault="00940402">
            <w:pPr>
              <w:rPr>
                <w:rFonts w:hint="eastAsia"/>
              </w:rPr>
            </w:pPr>
          </w:p>
        </w:tc>
        <w:tc>
          <w:tcPr>
            <w:tcW w:w="4080" w:type="dxa"/>
            <w:gridSpan w:val="2"/>
            <w:vMerge/>
            <w:tcBorders>
              <w:bottom w:val="nil"/>
            </w:tcBorders>
          </w:tcPr>
          <w:p w:rsidR="00940402" w:rsidRDefault="00940402">
            <w:pPr>
              <w:rPr>
                <w:rFonts w:hint="eastAsia"/>
              </w:rPr>
            </w:pPr>
          </w:p>
        </w:tc>
        <w:tc>
          <w:tcPr>
            <w:tcW w:w="360" w:type="dxa"/>
            <w:tcBorders>
              <w:top w:val="nil"/>
              <w:bottom w:val="nil"/>
              <w:right w:val="nil"/>
            </w:tcBorders>
            <w:textDirection w:val="tbRlV"/>
            <w:vAlign w:val="center"/>
          </w:tcPr>
          <w:p w:rsidR="00940402" w:rsidRDefault="00940402">
            <w:pPr>
              <w:jc w:val="center"/>
              <w:rPr>
                <w:rFonts w:hint="eastAsia"/>
              </w:rPr>
            </w:pPr>
            <w:r>
              <w:rPr>
                <w:rFonts w:hint="eastAsia"/>
              </w:rPr>
              <w:t>８センチメートル</w:t>
            </w:r>
          </w:p>
        </w:tc>
      </w:tr>
      <w:tr w:rsidR="00940402">
        <w:tblPrEx>
          <w:tblCellMar>
            <w:top w:w="0" w:type="dxa"/>
            <w:bottom w:w="0" w:type="dxa"/>
          </w:tblCellMar>
        </w:tblPrEx>
        <w:trPr>
          <w:cantSplit/>
          <w:trHeight w:val="1880"/>
        </w:trPr>
        <w:tc>
          <w:tcPr>
            <w:tcW w:w="4080" w:type="dxa"/>
            <w:gridSpan w:val="2"/>
            <w:vMerge/>
          </w:tcPr>
          <w:p w:rsidR="00940402" w:rsidRDefault="00940402">
            <w:pPr>
              <w:rPr>
                <w:rFonts w:hint="eastAsia"/>
              </w:rPr>
            </w:pPr>
          </w:p>
        </w:tc>
        <w:tc>
          <w:tcPr>
            <w:tcW w:w="4080" w:type="dxa"/>
            <w:gridSpan w:val="2"/>
            <w:vMerge/>
            <w:tcBorders>
              <w:top w:val="nil"/>
            </w:tcBorders>
          </w:tcPr>
          <w:p w:rsidR="00940402" w:rsidRDefault="00940402">
            <w:pPr>
              <w:rPr>
                <w:rFonts w:hint="eastAsia"/>
              </w:rPr>
            </w:pPr>
          </w:p>
        </w:tc>
        <w:tc>
          <w:tcPr>
            <w:tcW w:w="360" w:type="dxa"/>
            <w:tcBorders>
              <w:top w:val="nil"/>
              <w:right w:val="nil"/>
            </w:tcBorders>
          </w:tcPr>
          <w:p w:rsidR="00940402" w:rsidRDefault="00940402">
            <w:pPr>
              <w:rPr>
                <w:rFonts w:hint="eastAsia"/>
              </w:rPr>
            </w:pPr>
            <w:r>
              <w:rPr>
                <w:rFonts w:hint="eastAsia"/>
              </w:rPr>
              <w:t xml:space="preserve">　</w:t>
            </w:r>
          </w:p>
        </w:tc>
      </w:tr>
      <w:tr w:rsidR="00940402">
        <w:tblPrEx>
          <w:tblCellMar>
            <w:top w:w="0" w:type="dxa"/>
            <w:bottom w:w="0" w:type="dxa"/>
          </w:tblCellMar>
        </w:tblPrEx>
        <w:trPr>
          <w:cantSplit/>
          <w:trHeight w:val="360"/>
        </w:trPr>
        <w:tc>
          <w:tcPr>
            <w:tcW w:w="3140" w:type="dxa"/>
            <w:tcBorders>
              <w:bottom w:val="nil"/>
              <w:right w:val="nil"/>
            </w:tcBorders>
          </w:tcPr>
          <w:p w:rsidR="00940402" w:rsidRDefault="00EA69D3">
            <w:pPr>
              <w:rPr>
                <w:rFonts w:hint="eastAsia"/>
              </w:rPr>
            </w:pPr>
            <w:r>
              <w:rPr>
                <w:noProof/>
              </w:rPr>
              <mc:AlternateContent>
                <mc:Choice Requires="wpg">
                  <w:drawing>
                    <wp:anchor distT="0" distB="0" distL="114300" distR="114300" simplePos="0" relativeHeight="251657216" behindDoc="0" locked="0" layoutInCell="0" allowOverlap="1">
                      <wp:simplePos x="0" y="0"/>
                      <wp:positionH relativeFrom="column">
                        <wp:posOffset>1905</wp:posOffset>
                      </wp:positionH>
                      <wp:positionV relativeFrom="paragraph">
                        <wp:posOffset>116205</wp:posOffset>
                      </wp:positionV>
                      <wp:extent cx="5175250" cy="635"/>
                      <wp:effectExtent l="0" t="0" r="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635"/>
                                <a:chOff x="1704" y="8064"/>
                                <a:chExt cx="8150" cy="3"/>
                              </a:xfrm>
                            </wpg:grpSpPr>
                            <wps:wsp>
                              <wps:cNvPr id="2" name="Line 24"/>
                              <wps:cNvCnPr>
                                <a:cxnSpLocks noChangeShapeType="1"/>
                              </wps:cNvCnPr>
                              <wps:spPr bwMode="auto">
                                <a:xfrm>
                                  <a:off x="6714" y="8067"/>
                                  <a:ext cx="314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5"/>
                              <wps:cNvCnPr>
                                <a:cxnSpLocks noChangeShapeType="1"/>
                              </wps:cNvCnPr>
                              <wps:spPr bwMode="auto">
                                <a:xfrm flipH="1">
                                  <a:off x="1704" y="8064"/>
                                  <a:ext cx="314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92E7D78" id="Group 23" o:spid="_x0000_s1026" style="position:absolute;left:0;text-align:left;margin-left:.15pt;margin-top:9.15pt;width:407.5pt;height:.05pt;z-index:251657216" coordorigin="1704,8064" coordsize="8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" o:allowincell="f">
                      <v:line id="Line 24" o:spid="_x0000_s1027" style="position:absolute;visibility:visible;mso-wrap-style:square" from="6714,8067" to="9854,8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" strokeweight=".5pt">
                        <v:stroke endarrow="classic"/>
                      </v:line>
                      <v:line id="Line 25" o:spid="_x0000_s1028" style="position:absolute;flip:x;visibility:visible;mso-wrap-style:square" from="1704,8064" to="4844,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" strokeweight=".5pt">
                        <v:stroke endarrow="classic"/>
                      </v:line>
                    </v:group>
                  </w:pict>
                </mc:Fallback>
              </mc:AlternateContent>
            </w:r>
            <w:r w:rsidR="00940402">
              <w:rPr>
                <w:rFonts w:hint="eastAsia"/>
              </w:rPr>
              <w:t xml:space="preserve">　</w:t>
            </w:r>
          </w:p>
        </w:tc>
        <w:tc>
          <w:tcPr>
            <w:tcW w:w="1880" w:type="dxa"/>
            <w:gridSpan w:val="2"/>
            <w:tcBorders>
              <w:left w:val="nil"/>
              <w:bottom w:val="nil"/>
              <w:right w:val="nil"/>
            </w:tcBorders>
            <w:vAlign w:val="center"/>
          </w:tcPr>
          <w:p w:rsidR="00940402" w:rsidRDefault="00940402">
            <w:pPr>
              <w:jc w:val="center"/>
              <w:rPr>
                <w:rFonts w:hint="eastAsia"/>
              </w:rPr>
            </w:pPr>
            <w:r>
              <w:t>12</w:t>
            </w:r>
            <w:r>
              <w:rPr>
                <w:rFonts w:hint="eastAsia"/>
              </w:rPr>
              <w:t>センチメートル</w:t>
            </w:r>
          </w:p>
        </w:tc>
        <w:tc>
          <w:tcPr>
            <w:tcW w:w="3140" w:type="dxa"/>
            <w:tcBorders>
              <w:left w:val="nil"/>
              <w:bottom w:val="nil"/>
            </w:tcBorders>
          </w:tcPr>
          <w:p w:rsidR="00940402" w:rsidRDefault="00940402">
            <w:pPr>
              <w:rPr>
                <w:rFonts w:hint="eastAsia"/>
              </w:rPr>
            </w:pPr>
            <w:r>
              <w:rPr>
                <w:rFonts w:hint="eastAsia"/>
              </w:rPr>
              <w:t xml:space="preserve">　</w:t>
            </w:r>
          </w:p>
        </w:tc>
        <w:tc>
          <w:tcPr>
            <w:tcW w:w="360" w:type="dxa"/>
            <w:tcBorders>
              <w:bottom w:val="nil"/>
              <w:right w:val="nil"/>
            </w:tcBorders>
          </w:tcPr>
          <w:p w:rsidR="00940402" w:rsidRDefault="00940402">
            <w:pPr>
              <w:rPr>
                <w:rFonts w:hint="eastAsia"/>
              </w:rPr>
            </w:pPr>
            <w:r>
              <w:rPr>
                <w:rFonts w:hint="eastAsia"/>
              </w:rPr>
              <w:t xml:space="preserve">　</w:t>
            </w:r>
          </w:p>
        </w:tc>
      </w:tr>
    </w:tbl>
    <w:p w:rsidR="00940402" w:rsidRDefault="00940402"/>
    <w:p w:rsidR="00940402" w:rsidRDefault="00940402">
      <w:pPr>
        <w:spacing w:after="120"/>
        <w:jc w:val="center"/>
        <w:rPr>
          <w:rFonts w:hint="eastAsia"/>
        </w:rPr>
      </w:pPr>
      <w:r>
        <w:rPr>
          <w:rFonts w:hint="eastAsia"/>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940402">
        <w:tblPrEx>
          <w:tblCellMar>
            <w:top w:w="0" w:type="dxa"/>
            <w:bottom w:w="0" w:type="dxa"/>
          </w:tblCellMar>
        </w:tblPrEx>
        <w:trPr>
          <w:trHeight w:val="5480"/>
        </w:trPr>
        <w:tc>
          <w:tcPr>
            <w:tcW w:w="8520" w:type="dxa"/>
          </w:tcPr>
          <w:p w:rsidR="00940402" w:rsidRDefault="00940402">
            <w:pPr>
              <w:rPr>
                <w:rFonts w:hint="eastAsia"/>
              </w:rPr>
            </w:pPr>
          </w:p>
          <w:p w:rsidR="00940402" w:rsidRDefault="00940402">
            <w:pPr>
              <w:spacing w:line="288" w:lineRule="auto"/>
              <w:rPr>
                <w:rFonts w:hint="eastAsia"/>
              </w:rPr>
            </w:pPr>
            <w:r>
              <w:rPr>
                <w:rFonts w:hint="eastAsia"/>
              </w:rPr>
              <w:t xml:space="preserve">　この証票を携帯する者は、身延町犬取締条例第</w:t>
            </w:r>
            <w:r>
              <w:t>6</w:t>
            </w:r>
            <w:r>
              <w:rPr>
                <w:rFonts w:hint="eastAsia"/>
              </w:rPr>
              <w:t>条第</w:t>
            </w:r>
            <w:r>
              <w:t>1</w:t>
            </w:r>
            <w:r>
              <w:rPr>
                <w:rFonts w:hint="eastAsia"/>
              </w:rPr>
              <w:t>項の規定による職務を行う者であって、その関係条文は次のとおりです。</w:t>
            </w:r>
          </w:p>
          <w:p w:rsidR="00940402" w:rsidRDefault="00940402">
            <w:pPr>
              <w:spacing w:line="288" w:lineRule="auto"/>
              <w:rPr>
                <w:rFonts w:hint="eastAsia"/>
              </w:rPr>
            </w:pPr>
          </w:p>
          <w:p w:rsidR="00940402" w:rsidRDefault="00940402">
            <w:pPr>
              <w:spacing w:line="288" w:lineRule="auto"/>
              <w:rPr>
                <w:rFonts w:hint="eastAsia"/>
              </w:rPr>
            </w:pPr>
            <w:r>
              <w:rPr>
                <w:rFonts w:hint="eastAsia"/>
              </w:rPr>
              <w:t xml:space="preserve">　　　　身延町犬取締条例抜すい</w:t>
            </w:r>
          </w:p>
          <w:p w:rsidR="00940402" w:rsidRDefault="00940402">
            <w:pPr>
              <w:spacing w:line="288" w:lineRule="auto"/>
              <w:rPr>
                <w:rFonts w:hint="eastAsia"/>
              </w:rPr>
            </w:pPr>
          </w:p>
          <w:p w:rsidR="00940402" w:rsidRDefault="00940402">
            <w:pPr>
              <w:spacing w:line="288" w:lineRule="auto"/>
              <w:ind w:left="210" w:hanging="210"/>
              <w:rPr>
                <w:rFonts w:hint="eastAsia"/>
              </w:rPr>
            </w:pPr>
            <w:r>
              <w:rPr>
                <w:rFonts w:hint="eastAsia"/>
              </w:rPr>
              <w:t xml:space="preserve">　</w:t>
            </w:r>
            <w:r>
              <w:t>(</w:t>
            </w:r>
            <w:r>
              <w:rPr>
                <w:rFonts w:hint="eastAsia"/>
              </w:rPr>
              <w:t>立入調査</w:t>
            </w:r>
            <w:r>
              <w:t>)</w:t>
            </w:r>
          </w:p>
          <w:p w:rsidR="00940402" w:rsidRDefault="00940402">
            <w:pPr>
              <w:spacing w:line="288" w:lineRule="auto"/>
              <w:ind w:left="210" w:hanging="210"/>
              <w:rPr>
                <w:rFonts w:hint="eastAsia"/>
              </w:rPr>
            </w:pPr>
            <w:r>
              <w:rPr>
                <w:rFonts w:hint="eastAsia"/>
              </w:rPr>
              <w:t>第</w:t>
            </w:r>
            <w:r>
              <w:t>6</w:t>
            </w:r>
            <w:r>
              <w:rPr>
                <w:rFonts w:hint="eastAsia"/>
              </w:rPr>
              <w:t>条　町長は、この条例の目的を達成するため必要な限度において、当該職員をして飼い犬のいる土地その他関係のある場所に立入調査をさせ、又は関係者に質問させることができる。</w:t>
            </w:r>
          </w:p>
          <w:p w:rsidR="00940402" w:rsidRDefault="00940402">
            <w:pPr>
              <w:spacing w:line="288" w:lineRule="auto"/>
              <w:ind w:left="105" w:hanging="105"/>
              <w:rPr>
                <w:rFonts w:hint="eastAsia"/>
              </w:rPr>
            </w:pPr>
            <w:r>
              <w:t>2</w:t>
            </w:r>
            <w:r>
              <w:rPr>
                <w:rFonts w:hint="eastAsia"/>
              </w:rPr>
              <w:t xml:space="preserve">　前項の場合において、当該職員はその身分を示す証票を携帯し、関係者の請求があったときは、これを提示しなければならない。</w:t>
            </w:r>
          </w:p>
        </w:tc>
      </w:tr>
    </w:tbl>
    <w:p w:rsidR="00940402" w:rsidRDefault="00940402">
      <w:pPr>
        <w:rPr>
          <w:rFonts w:hint="eastAsia"/>
        </w:rPr>
      </w:pPr>
    </w:p>
    <w:sectPr w:rsidR="0094040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391" w:rsidRDefault="00920391">
      <w:r>
        <w:separator/>
      </w:r>
    </w:p>
  </w:endnote>
  <w:endnote w:type="continuationSeparator" w:id="0">
    <w:p w:rsidR="00920391" w:rsidRDefault="0092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02" w:rsidRDefault="009404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0402" w:rsidRDefault="0094040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391" w:rsidRDefault="00920391">
      <w:r>
        <w:separator/>
      </w:r>
    </w:p>
  </w:footnote>
  <w:footnote w:type="continuationSeparator" w:id="0">
    <w:p w:rsidR="00920391" w:rsidRDefault="00920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A7"/>
    <w:rsid w:val="002C41A7"/>
    <w:rsid w:val="00920391"/>
    <w:rsid w:val="00940402"/>
    <w:rsid w:val="00EA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104ED118-18A2-4E2D-A4EF-E448ACE5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2024-07-04T02:54:00Z</dcterms:created>
  <dcterms:modified xsi:type="dcterms:W3CDTF">2024-07-04T02:54:00Z</dcterms:modified>
</cp:coreProperties>
</file>