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bookmarkStart w:id="0" w:name="_GoBack"/>
      <w:bookmarkEnd w:id="0"/>
      <w:r>
        <w:rPr>
          <w:rFonts w:ascii="ＭＳ 明朝" w:hAnsi="ＭＳ 明朝" w:cs="ＭＳ ゴシック" w:hint="eastAsia"/>
          <w:color w:val="000000"/>
          <w:spacing w:val="20"/>
          <w:kern w:val="0"/>
          <w:sz w:val="24"/>
        </w:rPr>
        <w:t>様式第3号(第4条関係)</w:t>
      </w:r>
    </w:p>
    <w:p w:rsidR="00F66BBA" w:rsidRDefault="00F66BBA" w:rsidP="00F66BBA">
      <w:pPr>
        <w:widowControl/>
        <w:spacing w:before="100" w:beforeAutospacing="1" w:after="100" w:afterAutospacing="1"/>
        <w:jc w:val="center"/>
        <w:rPr>
          <w:rFonts w:ascii="ＭＳ 明朝" w:hAnsi="ＭＳ 明朝" w:cs="ＭＳ ゴシック" w:hint="eastAsia"/>
          <w:color w:val="000000"/>
          <w:spacing w:val="20"/>
          <w:kern w:val="0"/>
          <w:sz w:val="24"/>
        </w:rPr>
      </w:pPr>
    </w:p>
    <w:p w:rsidR="00F66BBA" w:rsidRDefault="00F66BBA" w:rsidP="00F66BBA">
      <w:pPr>
        <w:widowControl/>
        <w:spacing w:before="100" w:beforeAutospacing="1" w:after="100" w:afterAutospacing="1"/>
        <w:jc w:val="center"/>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分湯契約書</w:t>
      </w:r>
    </w:p>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　身延町長(以下「甲という。」)</w:t>
      </w:r>
      <w:r w:rsidRPr="006C399D">
        <w:rPr>
          <w:rFonts w:ascii="ＭＳ 明朝" w:hAnsi="ＭＳ 明朝" w:cs="ＭＳ ゴシック" w:hint="eastAsia"/>
          <w:color w:val="000000"/>
          <w:spacing w:val="20"/>
          <w:kern w:val="0"/>
          <w:sz w:val="24"/>
        </w:rPr>
        <w:t>と温泉受給者</w:t>
      </w:r>
      <w:r>
        <w:rPr>
          <w:rFonts w:ascii="ＭＳ 明朝" w:hAnsi="ＭＳ 明朝" w:cs="ＭＳ ゴシック" w:hint="eastAsia"/>
          <w:color w:val="000000"/>
          <w:spacing w:val="20"/>
          <w:kern w:val="0"/>
          <w:sz w:val="24"/>
        </w:rPr>
        <w:t xml:space="preserve">　　　　　　　　　(以下「乙」という。)は、身延町下部奧の湯温泉条例(以下「条例」という。)第7条の規定に基づき、分湯について次のとおり契約を締結する。</w:t>
      </w:r>
    </w:p>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　(分湯)</w:t>
      </w:r>
    </w:p>
    <w:p w:rsidR="00F66BBA" w:rsidRDefault="00F66BBA" w:rsidP="00F66BBA">
      <w:pPr>
        <w:widowControl/>
        <w:spacing w:before="100" w:beforeAutospacing="1" w:after="100" w:afterAutospacing="1"/>
        <w:ind w:left="280" w:hangingChars="100" w:hanging="280"/>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第1条　甲は、乙に対し、下部奧の湯温泉を分湯する。乙は、甲が分湯する温泉を次の施設で使用する。</w:t>
      </w:r>
    </w:p>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　　所在地　　　身延町下部字　　　　　　　番地</w:t>
      </w:r>
    </w:p>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　　温泉使用施設名　　　</w:t>
      </w:r>
    </w:p>
    <w:p w:rsidR="00F66BBA" w:rsidRDefault="00F66BBA" w:rsidP="00F66BBA">
      <w:pPr>
        <w:widowControl/>
        <w:spacing w:before="100" w:beforeAutospacing="1" w:after="100" w:afterAutospacing="1"/>
        <w:jc w:val="left"/>
        <w:rPr>
          <w:rFonts w:ascii="ＭＳ 明朝" w:hAnsi="ＭＳ 明朝" w:cs="ＭＳ Ｐゴシック" w:hint="eastAsia"/>
          <w:color w:val="000000"/>
          <w:spacing w:val="20"/>
          <w:kern w:val="0"/>
          <w:sz w:val="24"/>
        </w:rPr>
      </w:pPr>
      <w:r>
        <w:rPr>
          <w:rFonts w:ascii="ＭＳ 明朝" w:hAnsi="ＭＳ 明朝" w:cs="ＭＳ ゴシック" w:hint="eastAsia"/>
          <w:color w:val="000000"/>
          <w:spacing w:val="20"/>
          <w:kern w:val="0"/>
          <w:sz w:val="24"/>
        </w:rPr>
        <w:t xml:space="preserve">　(加入者負担金等)</w:t>
      </w:r>
    </w:p>
    <w:p w:rsidR="00F66BBA" w:rsidRDefault="00F66BBA" w:rsidP="00F66BBA">
      <w:pPr>
        <w:widowControl/>
        <w:spacing w:before="100" w:beforeAutospacing="1" w:after="100" w:afterAutospacing="1"/>
        <w:ind w:left="280" w:hangingChars="100" w:hanging="280"/>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第2条　乙は本契約締結後3０日以内に、次の表の左欄の区分に応じ、同表右欄に掲げる金額を納入するものとする。</w:t>
      </w:r>
    </w:p>
    <w:tbl>
      <w:tblPr>
        <w:tblStyle w:val="a3"/>
        <w:tblW w:w="0" w:type="auto"/>
        <w:tblLook w:val="01E0" w:firstRow="1" w:lastRow="1" w:firstColumn="1" w:lastColumn="1" w:noHBand="0" w:noVBand="0"/>
      </w:tblPr>
      <w:tblGrid>
        <w:gridCol w:w="3445"/>
        <w:gridCol w:w="5049"/>
      </w:tblGrid>
      <w:tr w:rsidR="00F66BBA">
        <w:tc>
          <w:tcPr>
            <w:tcW w:w="3528" w:type="dxa"/>
          </w:tcPr>
          <w:p w:rsidR="00F66BBA" w:rsidRDefault="00F66BBA" w:rsidP="00F66BBA">
            <w:pPr>
              <w:widowControl/>
              <w:spacing w:before="100" w:beforeAutospacing="1" w:after="100" w:afterAutospacing="1"/>
              <w:jc w:val="center"/>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区　　　分</w:t>
            </w:r>
          </w:p>
        </w:tc>
        <w:tc>
          <w:tcPr>
            <w:tcW w:w="5174" w:type="dxa"/>
          </w:tcPr>
          <w:p w:rsidR="00F66BBA" w:rsidRDefault="00F66BBA" w:rsidP="00F66BBA">
            <w:pPr>
              <w:widowControl/>
              <w:spacing w:before="100" w:beforeAutospacing="1" w:after="100" w:afterAutospacing="1"/>
              <w:jc w:val="center"/>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契　約　額</w:t>
            </w:r>
          </w:p>
        </w:tc>
      </w:tr>
      <w:tr w:rsidR="00F66BBA">
        <w:tc>
          <w:tcPr>
            <w:tcW w:w="3528" w:type="dxa"/>
            <w:vAlign w:val="center"/>
          </w:tcPr>
          <w:p w:rsidR="00F66BBA" w:rsidRDefault="00F66BBA" w:rsidP="00F66BBA">
            <w:pPr>
              <w:widowControl/>
              <w:spacing w:before="100" w:beforeAutospacing="1" w:after="100" w:afterAutospacing="1"/>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条例第7条第1項の契約に基づく加入者負担金</w:t>
            </w:r>
          </w:p>
        </w:tc>
        <w:tc>
          <w:tcPr>
            <w:tcW w:w="5174" w:type="dxa"/>
          </w:tcPr>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　　　　　　　円</w:t>
            </w:r>
          </w:p>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(うち消費税額　　　　　円)</w:t>
            </w:r>
          </w:p>
        </w:tc>
      </w:tr>
      <w:tr w:rsidR="00F66BBA">
        <w:tc>
          <w:tcPr>
            <w:tcW w:w="3528" w:type="dxa"/>
            <w:vAlign w:val="center"/>
          </w:tcPr>
          <w:p w:rsidR="00F66BBA" w:rsidRDefault="00F66BBA" w:rsidP="00F66BBA">
            <w:pPr>
              <w:widowControl/>
              <w:spacing w:before="100" w:beforeAutospacing="1" w:after="100" w:afterAutospacing="1"/>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条例第7条第2項</w:t>
            </w:r>
            <w:r w:rsidRPr="006C399D">
              <w:rPr>
                <w:rFonts w:ascii="ＭＳ 明朝" w:hAnsi="ＭＳ 明朝" w:cs="ＭＳ ゴシック" w:hint="eastAsia"/>
                <w:color w:val="000000"/>
                <w:spacing w:val="20"/>
                <w:kern w:val="0"/>
                <w:sz w:val="24"/>
              </w:rPr>
              <w:t>第</w:t>
            </w:r>
            <w:r>
              <w:rPr>
                <w:rFonts w:ascii="ＭＳ 明朝" w:hAnsi="ＭＳ 明朝" w:cs="ＭＳ ゴシック" w:hint="eastAsia"/>
                <w:color w:val="000000"/>
                <w:spacing w:val="20"/>
                <w:kern w:val="0"/>
                <w:sz w:val="24"/>
              </w:rPr>
              <w:t>2</w:t>
            </w:r>
            <w:r w:rsidRPr="006C399D">
              <w:rPr>
                <w:rFonts w:ascii="ＭＳ 明朝" w:hAnsi="ＭＳ 明朝" w:cs="ＭＳ ゴシック" w:hint="eastAsia"/>
                <w:color w:val="000000"/>
                <w:spacing w:val="20"/>
                <w:kern w:val="0"/>
                <w:sz w:val="24"/>
              </w:rPr>
              <w:t>号</w:t>
            </w:r>
            <w:r>
              <w:rPr>
                <w:rFonts w:ascii="ＭＳ 明朝" w:hAnsi="ＭＳ 明朝" w:cs="ＭＳ ゴシック" w:hint="eastAsia"/>
                <w:color w:val="000000"/>
                <w:spacing w:val="20"/>
                <w:kern w:val="0"/>
                <w:sz w:val="24"/>
              </w:rPr>
              <w:t>の契約に基づく名義変更料</w:t>
            </w:r>
          </w:p>
        </w:tc>
        <w:tc>
          <w:tcPr>
            <w:tcW w:w="5174" w:type="dxa"/>
          </w:tcPr>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　　　　　　　円</w:t>
            </w:r>
          </w:p>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(うち消費税額　　　　　円)</w:t>
            </w:r>
          </w:p>
        </w:tc>
      </w:tr>
    </w:tbl>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p>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　(契約期間)</w:t>
      </w:r>
    </w:p>
    <w:p w:rsidR="00F66BBA" w:rsidRDefault="00F66BBA" w:rsidP="00F66BBA">
      <w:pPr>
        <w:widowControl/>
        <w:spacing w:before="100" w:beforeAutospacing="1" w:after="100" w:afterAutospacing="1"/>
        <w:ind w:left="280" w:hangingChars="100" w:hanging="280"/>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第3条　この契約期間は　　　　年　　月　　日から　　年　　月　　日までの5年間とする。</w:t>
      </w:r>
    </w:p>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p>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lastRenderedPageBreak/>
        <w:t xml:space="preserve">　(契約の解除)</w:t>
      </w:r>
    </w:p>
    <w:p w:rsidR="00F66BBA" w:rsidRDefault="00F66BBA" w:rsidP="00F66BBA">
      <w:pPr>
        <w:widowControl/>
        <w:spacing w:before="100" w:beforeAutospacing="1" w:after="100" w:afterAutospacing="1"/>
        <w:ind w:left="280" w:hangingChars="100" w:hanging="280"/>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第4条　乙が条</w:t>
      </w:r>
      <w:r w:rsidRPr="006C399D">
        <w:rPr>
          <w:rFonts w:ascii="ＭＳ 明朝" w:hAnsi="ＭＳ 明朝" w:cs="ＭＳ ゴシック" w:hint="eastAsia"/>
          <w:color w:val="000000"/>
          <w:spacing w:val="20"/>
          <w:kern w:val="0"/>
          <w:sz w:val="24"/>
        </w:rPr>
        <w:t>例第</w:t>
      </w:r>
      <w:r>
        <w:rPr>
          <w:rFonts w:ascii="ＭＳ 明朝" w:hAnsi="ＭＳ 明朝" w:cs="ＭＳ ゴシック" w:hint="eastAsia"/>
          <w:color w:val="000000"/>
          <w:spacing w:val="20"/>
          <w:kern w:val="0"/>
          <w:sz w:val="24"/>
        </w:rPr>
        <w:t>19</w:t>
      </w:r>
      <w:r w:rsidRPr="006C399D">
        <w:rPr>
          <w:rFonts w:ascii="ＭＳ 明朝" w:hAnsi="ＭＳ 明朝" w:cs="ＭＳ ゴシック" w:hint="eastAsia"/>
          <w:color w:val="000000"/>
          <w:spacing w:val="20"/>
          <w:kern w:val="0"/>
          <w:sz w:val="24"/>
        </w:rPr>
        <w:t>条第</w:t>
      </w:r>
      <w:r>
        <w:rPr>
          <w:rFonts w:ascii="ＭＳ 明朝" w:hAnsi="ＭＳ 明朝" w:cs="ＭＳ ゴシック" w:hint="eastAsia"/>
          <w:color w:val="000000"/>
          <w:spacing w:val="20"/>
          <w:kern w:val="0"/>
          <w:sz w:val="24"/>
        </w:rPr>
        <w:t>1</w:t>
      </w:r>
      <w:r w:rsidRPr="006C399D">
        <w:rPr>
          <w:rFonts w:ascii="ＭＳ 明朝" w:hAnsi="ＭＳ 明朝" w:cs="ＭＳ ゴシック" w:hint="eastAsia"/>
          <w:color w:val="000000"/>
          <w:spacing w:val="20"/>
          <w:kern w:val="0"/>
          <w:sz w:val="24"/>
        </w:rPr>
        <w:t>項</w:t>
      </w:r>
      <w:r>
        <w:rPr>
          <w:rFonts w:ascii="ＭＳ 明朝" w:hAnsi="ＭＳ 明朝" w:cs="ＭＳ ゴシック" w:hint="eastAsia"/>
          <w:color w:val="000000"/>
          <w:spacing w:val="20"/>
          <w:kern w:val="0"/>
          <w:sz w:val="24"/>
        </w:rPr>
        <w:t>の規定に違反したとき、甲はこの契約を解除することができる。</w:t>
      </w:r>
    </w:p>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　(管理区分)</w:t>
      </w:r>
    </w:p>
    <w:p w:rsidR="00F66BBA" w:rsidRDefault="00F66BBA" w:rsidP="00F66BBA">
      <w:pPr>
        <w:widowControl/>
        <w:spacing w:before="100" w:beforeAutospacing="1" w:after="100" w:afterAutospacing="1"/>
        <w:ind w:left="280" w:hangingChars="100" w:hanging="280"/>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第5条　甲は、分湯槽の分湯口までを整備し維持管理をおこなう。乙は、温泉受給装置を整備し維持管理するものとする。</w:t>
      </w:r>
    </w:p>
    <w:p w:rsidR="00F66BBA" w:rsidRDefault="00F66BBA" w:rsidP="00F66BBA">
      <w:pPr>
        <w:widowControl/>
        <w:spacing w:before="100" w:beforeAutospacing="1" w:after="100" w:afterAutospacing="1"/>
        <w:ind w:left="280" w:hangingChars="100" w:hanging="280"/>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2　給湯管に付着するスケール及び分湯する温泉の濁りによる損害については、甲はその責めを負わない。</w:t>
      </w:r>
    </w:p>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　(その他)</w:t>
      </w:r>
    </w:p>
    <w:p w:rsidR="00F66BBA" w:rsidRDefault="00F66BBA" w:rsidP="00F66BBA">
      <w:pPr>
        <w:widowControl/>
        <w:spacing w:before="100" w:beforeAutospacing="1" w:after="100" w:afterAutospacing="1"/>
        <w:ind w:left="280" w:hangingChars="100" w:hanging="280"/>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第6条　この契約書に定めのない事項については、身延町下部奧の湯温泉条例及び身延町下部奧の湯温泉条例施行規則に定めるところによる。</w:t>
      </w:r>
    </w:p>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　この契約を証するため、この契約書を2通作成し、甲乙記名押印の上、各自その1通を保有する。</w:t>
      </w:r>
    </w:p>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　</w:t>
      </w:r>
    </w:p>
    <w:p w:rsidR="00F66BBA" w:rsidRDefault="00F66BBA" w:rsidP="00F66BBA">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　　　　年　　月　　日</w:t>
      </w:r>
    </w:p>
    <w:p w:rsidR="00F66BBA" w:rsidRDefault="00F66BBA" w:rsidP="00F66BBA">
      <w:pPr>
        <w:widowControl/>
        <w:spacing w:before="100" w:beforeAutospacing="1" w:after="100" w:afterAutospacing="1"/>
        <w:ind w:right="2240" w:firstLineChars="1500" w:firstLine="4200"/>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甲　住所　　　　　　　　　　　　</w:t>
      </w:r>
    </w:p>
    <w:p w:rsidR="00F66BBA" w:rsidRDefault="00F66BBA" w:rsidP="00F66BBA">
      <w:pPr>
        <w:widowControl/>
        <w:spacing w:before="100" w:beforeAutospacing="1" w:after="100" w:afterAutospacing="1"/>
        <w:jc w:val="righ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身延町長　　　　　　　　印</w:t>
      </w:r>
    </w:p>
    <w:p w:rsidR="00F66BBA" w:rsidRDefault="00F66BBA" w:rsidP="00F66BBA">
      <w:pPr>
        <w:widowControl/>
        <w:spacing w:before="100" w:beforeAutospacing="1" w:after="100" w:afterAutospacing="1"/>
        <w:ind w:right="1120" w:firstLineChars="800" w:firstLine="2240"/>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w:t>
      </w:r>
      <w:r w:rsidRPr="006C399D">
        <w:rPr>
          <w:rFonts w:ascii="ＭＳ 明朝" w:hAnsi="ＭＳ 明朝" w:cs="ＭＳ ゴシック" w:hint="eastAsia"/>
          <w:color w:val="000000"/>
          <w:spacing w:val="20"/>
          <w:kern w:val="0"/>
          <w:sz w:val="24"/>
        </w:rPr>
        <w:t>温泉受給者</w:t>
      </w:r>
      <w:r>
        <w:rPr>
          <w:rFonts w:ascii="ＭＳ 明朝" w:hAnsi="ＭＳ 明朝" w:cs="ＭＳ ゴシック" w:hint="eastAsia"/>
          <w:color w:val="000000"/>
          <w:spacing w:val="20"/>
          <w:kern w:val="0"/>
          <w:sz w:val="24"/>
        </w:rPr>
        <w:t xml:space="preserve">)乙　住所　　　　　　　　　　　</w:t>
      </w:r>
    </w:p>
    <w:p w:rsidR="00F66BBA" w:rsidRDefault="00F66BBA" w:rsidP="00F66BBA">
      <w:pPr>
        <w:widowControl/>
        <w:spacing w:before="100" w:beforeAutospacing="1" w:after="100" w:afterAutospacing="1"/>
        <w:ind w:right="44"/>
        <w:jc w:val="center"/>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　　　　　　　　　　　　　　　　　氏名　(名称及び代表者氏名)　　　</w:t>
      </w:r>
    </w:p>
    <w:p w:rsidR="00F66BBA" w:rsidRDefault="00F66BBA" w:rsidP="00F66BBA">
      <w:pPr>
        <w:widowControl/>
        <w:ind w:hanging="230"/>
        <w:jc w:val="left"/>
        <w:rPr>
          <w:rFonts w:ascii="ＭＳ 明朝" w:hAnsi="ＭＳ 明朝" w:cs="ＭＳ ゴシック" w:hint="eastAsia"/>
          <w:color w:val="000000"/>
          <w:spacing w:val="20"/>
          <w:kern w:val="0"/>
          <w:sz w:val="24"/>
        </w:rPr>
      </w:pPr>
      <w:bookmarkStart w:id="1" w:name="y4"/>
      <w:bookmarkEnd w:id="1"/>
    </w:p>
    <w:sectPr w:rsidR="00F66BBA" w:rsidSect="005E36FE">
      <w:pgSz w:w="11906" w:h="16838" w:code="9"/>
      <w:pgMar w:top="1418" w:right="1701" w:bottom="1134" w:left="1701" w:header="851" w:footer="992" w:gutter="0"/>
      <w:cols w:space="425"/>
      <w:docGrid w:type="lines"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FE"/>
    <w:rsid w:val="0018420A"/>
    <w:rsid w:val="005E36FE"/>
    <w:rsid w:val="00836A21"/>
    <w:rsid w:val="00F66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19E62D8-3126-422C-A032-B8405B4F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BB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66B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身延町役場</dc:creator>
  <cp:keywords/>
  <dc:description/>
  <cp:lastModifiedBy>MNPCA219001</cp:lastModifiedBy>
  <cp:revision>2</cp:revision>
  <dcterms:created xsi:type="dcterms:W3CDTF">2024-07-05T01:04:00Z</dcterms:created>
  <dcterms:modified xsi:type="dcterms:W3CDTF">2024-07-05T01:04:00Z</dcterms:modified>
</cp:coreProperties>
</file>