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82" w:rsidRPr="0069168A" w:rsidRDefault="00326AA7">
      <w:pPr>
        <w:rPr>
          <w:rFonts w:asciiTheme="minorEastAsia" w:hAnsiTheme="minorEastAsia"/>
          <w:sz w:val="24"/>
          <w:szCs w:val="24"/>
        </w:rPr>
      </w:pPr>
      <w:r w:rsidRPr="0069168A">
        <w:rPr>
          <w:rFonts w:asciiTheme="minorEastAsia" w:hAnsiTheme="minorEastAsia" w:hint="eastAsia"/>
          <w:sz w:val="24"/>
          <w:szCs w:val="24"/>
        </w:rPr>
        <w:t>様式第５号</w:t>
      </w:r>
      <w:r w:rsidR="0069168A" w:rsidRPr="0069168A">
        <w:rPr>
          <w:rFonts w:asciiTheme="minorEastAsia" w:hAnsiTheme="minorEastAsia" w:hint="eastAsia"/>
          <w:sz w:val="24"/>
          <w:szCs w:val="24"/>
        </w:rPr>
        <w:t>(</w:t>
      </w:r>
      <w:r w:rsidRPr="0069168A">
        <w:rPr>
          <w:rFonts w:asciiTheme="minorEastAsia" w:hAnsiTheme="minorEastAsia" w:hint="eastAsia"/>
          <w:sz w:val="24"/>
          <w:szCs w:val="24"/>
        </w:rPr>
        <w:t>第５条関係</w:t>
      </w:r>
      <w:r w:rsidR="0069168A" w:rsidRPr="0069168A">
        <w:rPr>
          <w:rFonts w:asciiTheme="minorEastAsia" w:hAnsiTheme="minorEastAsia" w:hint="eastAsia"/>
          <w:sz w:val="24"/>
          <w:szCs w:val="24"/>
        </w:rPr>
        <w:t>)</w:t>
      </w:r>
    </w:p>
    <w:p w:rsidR="00326AA7" w:rsidRPr="0069168A" w:rsidRDefault="00326AA7" w:rsidP="0069168A">
      <w:pPr>
        <w:wordWrap w:val="0"/>
        <w:jc w:val="right"/>
        <w:rPr>
          <w:rFonts w:asciiTheme="minorEastAsia" w:hAnsiTheme="minorEastAsia"/>
          <w:sz w:val="24"/>
          <w:szCs w:val="24"/>
        </w:rPr>
      </w:pPr>
      <w:r w:rsidRPr="0069168A">
        <w:rPr>
          <w:rFonts w:asciiTheme="minorEastAsia" w:hAnsiTheme="minorEastAsia" w:hint="eastAsia"/>
          <w:sz w:val="24"/>
          <w:szCs w:val="24"/>
        </w:rPr>
        <w:t>第　　　　　号</w:t>
      </w:r>
      <w:r w:rsidR="0069168A" w:rsidRPr="0069168A">
        <w:rPr>
          <w:rFonts w:asciiTheme="minorEastAsia" w:hAnsiTheme="minorEastAsia" w:hint="eastAsia"/>
          <w:sz w:val="24"/>
          <w:szCs w:val="24"/>
        </w:rPr>
        <w:t xml:space="preserve">　</w:t>
      </w:r>
    </w:p>
    <w:p w:rsidR="00326AA7" w:rsidRPr="0069168A" w:rsidRDefault="00326AA7" w:rsidP="0069168A">
      <w:pPr>
        <w:wordWrap w:val="0"/>
        <w:jc w:val="right"/>
        <w:rPr>
          <w:rFonts w:asciiTheme="minorEastAsia" w:hAnsiTheme="minorEastAsia"/>
          <w:sz w:val="24"/>
          <w:szCs w:val="24"/>
        </w:rPr>
      </w:pPr>
      <w:r w:rsidRPr="0069168A">
        <w:rPr>
          <w:rFonts w:asciiTheme="minorEastAsia" w:hAnsiTheme="minorEastAsia" w:hint="eastAsia"/>
          <w:sz w:val="24"/>
          <w:szCs w:val="24"/>
        </w:rPr>
        <w:t>年　　月　　日</w:t>
      </w:r>
      <w:r w:rsidR="0069168A" w:rsidRPr="0069168A">
        <w:rPr>
          <w:rFonts w:asciiTheme="minorEastAsia" w:hAnsiTheme="minorEastAsia" w:hint="eastAsia"/>
          <w:sz w:val="24"/>
          <w:szCs w:val="24"/>
        </w:rPr>
        <w:t xml:space="preserve">　</w:t>
      </w:r>
    </w:p>
    <w:p w:rsidR="0069168A" w:rsidRPr="0069168A" w:rsidRDefault="0069168A" w:rsidP="00326AA7">
      <w:pPr>
        <w:ind w:right="960"/>
        <w:rPr>
          <w:rFonts w:asciiTheme="minorEastAsia" w:hAnsiTheme="minorEastAsia"/>
          <w:sz w:val="24"/>
          <w:szCs w:val="24"/>
        </w:rPr>
      </w:pPr>
    </w:p>
    <w:p w:rsidR="00326AA7" w:rsidRPr="0069168A" w:rsidRDefault="0069168A" w:rsidP="00326AA7">
      <w:pPr>
        <w:ind w:right="960"/>
        <w:rPr>
          <w:rFonts w:asciiTheme="minorEastAsia" w:hAnsiTheme="minorEastAsia"/>
          <w:sz w:val="24"/>
          <w:szCs w:val="24"/>
        </w:rPr>
      </w:pPr>
      <w:r w:rsidRPr="0069168A">
        <w:rPr>
          <w:rFonts w:asciiTheme="minorEastAsia" w:hAnsiTheme="minorEastAsia" w:hint="eastAsia"/>
          <w:sz w:val="24"/>
          <w:szCs w:val="24"/>
        </w:rPr>
        <w:t>(申請者)</w:t>
      </w:r>
    </w:p>
    <w:p w:rsidR="00326AA7" w:rsidRPr="0069168A" w:rsidRDefault="00326AA7" w:rsidP="00326AA7">
      <w:pPr>
        <w:ind w:right="960"/>
        <w:rPr>
          <w:rFonts w:asciiTheme="minorEastAsia" w:hAnsiTheme="minorEastAsia"/>
          <w:sz w:val="24"/>
          <w:szCs w:val="24"/>
        </w:rPr>
      </w:pPr>
      <w:r w:rsidRPr="0069168A">
        <w:rPr>
          <w:rFonts w:asciiTheme="minorEastAsia" w:hAnsiTheme="minorEastAsia" w:hint="eastAsia"/>
          <w:sz w:val="24"/>
          <w:szCs w:val="24"/>
        </w:rPr>
        <w:t xml:space="preserve">　　　　　　</w:t>
      </w:r>
      <w:r w:rsidR="0069168A">
        <w:rPr>
          <w:rFonts w:asciiTheme="minorEastAsia" w:hAnsiTheme="minorEastAsia" w:hint="eastAsia"/>
          <w:sz w:val="24"/>
          <w:szCs w:val="24"/>
        </w:rPr>
        <w:t xml:space="preserve">　</w:t>
      </w:r>
      <w:r w:rsidRPr="0069168A">
        <w:rPr>
          <w:rFonts w:asciiTheme="minorEastAsia" w:hAnsiTheme="minorEastAsia" w:hint="eastAsia"/>
          <w:sz w:val="24"/>
          <w:szCs w:val="24"/>
        </w:rPr>
        <w:t xml:space="preserve">　　様</w:t>
      </w:r>
    </w:p>
    <w:p w:rsidR="00326AA7" w:rsidRPr="0069168A" w:rsidRDefault="00326AA7" w:rsidP="00326AA7">
      <w:pPr>
        <w:ind w:right="960"/>
        <w:rPr>
          <w:rFonts w:asciiTheme="minorEastAsia" w:hAnsiTheme="minorEastAsia"/>
          <w:sz w:val="24"/>
          <w:szCs w:val="24"/>
        </w:rPr>
      </w:pPr>
    </w:p>
    <w:p w:rsidR="00326AA7" w:rsidRPr="0069168A" w:rsidRDefault="00326AA7" w:rsidP="0069168A">
      <w:pPr>
        <w:wordWrap w:val="0"/>
        <w:ind w:right="-2" w:firstLineChars="100" w:firstLine="240"/>
        <w:jc w:val="right"/>
        <w:rPr>
          <w:rFonts w:asciiTheme="minorEastAsia" w:hAnsiTheme="minorEastAsia"/>
          <w:sz w:val="24"/>
          <w:szCs w:val="24"/>
        </w:rPr>
      </w:pPr>
      <w:r w:rsidRPr="0069168A">
        <w:rPr>
          <w:rFonts w:asciiTheme="minorEastAsia" w:hAnsiTheme="minorEastAsia" w:hint="eastAsia"/>
          <w:sz w:val="24"/>
          <w:szCs w:val="24"/>
        </w:rPr>
        <w:t>身延町長</w:t>
      </w:r>
      <w:r w:rsidR="00287131" w:rsidRPr="0069168A">
        <w:rPr>
          <w:rFonts w:asciiTheme="minorEastAsia" w:hAnsiTheme="minorEastAsia" w:hint="eastAsia"/>
          <w:sz w:val="24"/>
          <w:szCs w:val="24"/>
        </w:rPr>
        <w:t xml:space="preserve">　　　　　　　</w:t>
      </w:r>
      <w:r w:rsidR="0069168A">
        <w:rPr>
          <w:rFonts w:asciiTheme="minorEastAsia" w:hAnsiTheme="minorEastAsia" w:hint="eastAsia"/>
          <w:sz w:val="24"/>
          <w:szCs w:val="24"/>
        </w:rPr>
        <w:t xml:space="preserve">　</w:t>
      </w:r>
      <w:r w:rsidR="00287131" w:rsidRPr="0069168A">
        <w:rPr>
          <w:rFonts w:asciiTheme="minorEastAsia" w:hAnsiTheme="minorEastAsia" w:hint="eastAsia"/>
          <w:sz w:val="24"/>
          <w:szCs w:val="24"/>
        </w:rPr>
        <w:t xml:space="preserve">　</w:t>
      </w:r>
      <w:r w:rsidR="0069168A" w:rsidRPr="0069168A">
        <w:rPr>
          <w:rFonts w:asciiTheme="minorEastAsia" w:hAnsiTheme="minorEastAsia"/>
          <w:sz w:val="24"/>
          <w:szCs w:val="24"/>
        </w:rPr>
        <w:fldChar w:fldCharType="begin"/>
      </w:r>
      <w:r w:rsidR="0069168A" w:rsidRPr="0069168A">
        <w:rPr>
          <w:rFonts w:asciiTheme="minorEastAsia" w:hAnsiTheme="minorEastAsia"/>
          <w:sz w:val="24"/>
          <w:szCs w:val="24"/>
        </w:rPr>
        <w:instrText xml:space="preserve"> </w:instrText>
      </w:r>
      <w:r w:rsidR="0069168A" w:rsidRPr="0069168A">
        <w:rPr>
          <w:rFonts w:asciiTheme="minorEastAsia" w:hAnsiTheme="minorEastAsia" w:hint="eastAsia"/>
          <w:sz w:val="24"/>
          <w:szCs w:val="24"/>
        </w:rPr>
        <w:instrText>eq \o\ac(</w:instrText>
      </w:r>
      <w:r w:rsidR="0069168A" w:rsidRPr="0069168A">
        <w:rPr>
          <w:rFonts w:asciiTheme="minorEastAsia" w:hAnsiTheme="minorEastAsia" w:hint="eastAsia"/>
          <w:position w:val="-3"/>
          <w:sz w:val="37"/>
          <w:szCs w:val="24"/>
        </w:rPr>
        <w:instrText>□</w:instrText>
      </w:r>
      <w:r w:rsidR="0069168A" w:rsidRPr="0069168A">
        <w:rPr>
          <w:rFonts w:asciiTheme="minorEastAsia" w:hAnsiTheme="minorEastAsia" w:hint="eastAsia"/>
          <w:sz w:val="24"/>
          <w:szCs w:val="24"/>
        </w:rPr>
        <w:instrText>,印)</w:instrText>
      </w:r>
      <w:r w:rsidR="0069168A" w:rsidRPr="0069168A">
        <w:rPr>
          <w:rFonts w:asciiTheme="minorEastAsia" w:hAnsiTheme="minorEastAsia"/>
          <w:sz w:val="24"/>
          <w:szCs w:val="24"/>
        </w:rPr>
        <w:fldChar w:fldCharType="end"/>
      </w:r>
      <w:r w:rsidR="0069168A" w:rsidRPr="0069168A">
        <w:rPr>
          <w:rFonts w:asciiTheme="minorEastAsia" w:hAnsiTheme="minorEastAsia" w:hint="eastAsia"/>
          <w:sz w:val="24"/>
          <w:szCs w:val="24"/>
        </w:rPr>
        <w:t xml:space="preserve">　　</w:t>
      </w:r>
    </w:p>
    <w:p w:rsidR="00326AA7" w:rsidRPr="0069168A" w:rsidRDefault="00326AA7" w:rsidP="00326AA7">
      <w:pPr>
        <w:ind w:right="-2"/>
        <w:rPr>
          <w:rFonts w:asciiTheme="minorEastAsia" w:hAnsiTheme="minorEastAsia"/>
          <w:sz w:val="24"/>
          <w:szCs w:val="24"/>
        </w:rPr>
      </w:pPr>
    </w:p>
    <w:p w:rsidR="00326AA7" w:rsidRPr="0069168A" w:rsidRDefault="00326AA7" w:rsidP="00326AA7">
      <w:pPr>
        <w:ind w:right="-2"/>
        <w:jc w:val="center"/>
        <w:rPr>
          <w:rFonts w:asciiTheme="minorEastAsia" w:hAnsiTheme="minorEastAsia"/>
          <w:sz w:val="24"/>
          <w:szCs w:val="24"/>
        </w:rPr>
      </w:pPr>
      <w:bookmarkStart w:id="0" w:name="_GoBack"/>
      <w:bookmarkEnd w:id="0"/>
      <w:r w:rsidRPr="0069168A">
        <w:rPr>
          <w:rFonts w:asciiTheme="minorEastAsia" w:hAnsiTheme="minorEastAsia" w:hint="eastAsia"/>
          <w:sz w:val="24"/>
          <w:szCs w:val="24"/>
        </w:rPr>
        <w:t>小児慢性特定疾病児童日常生活用具給付却下決定通知書</w:t>
      </w:r>
    </w:p>
    <w:p w:rsidR="00326AA7" w:rsidRPr="0069168A" w:rsidRDefault="00326AA7" w:rsidP="00326AA7">
      <w:pPr>
        <w:ind w:right="-2"/>
        <w:rPr>
          <w:rFonts w:asciiTheme="minorEastAsia" w:hAnsiTheme="minorEastAsia"/>
          <w:sz w:val="24"/>
          <w:szCs w:val="24"/>
        </w:rPr>
      </w:pPr>
    </w:p>
    <w:p w:rsidR="00326AA7" w:rsidRPr="0069168A" w:rsidRDefault="00326AA7" w:rsidP="0069168A">
      <w:pPr>
        <w:ind w:right="-2" w:firstLineChars="100" w:firstLine="240"/>
        <w:rPr>
          <w:rFonts w:asciiTheme="minorEastAsia" w:hAnsiTheme="minorEastAsia"/>
          <w:sz w:val="24"/>
          <w:szCs w:val="24"/>
        </w:rPr>
      </w:pPr>
      <w:r w:rsidRPr="0069168A">
        <w:rPr>
          <w:rFonts w:asciiTheme="minorEastAsia" w:hAnsiTheme="minorEastAsia" w:hint="eastAsia"/>
          <w:sz w:val="24"/>
          <w:szCs w:val="24"/>
        </w:rPr>
        <w:t xml:space="preserve">　　</w:t>
      </w:r>
      <w:r w:rsidR="0069168A" w:rsidRPr="0069168A">
        <w:rPr>
          <w:rFonts w:asciiTheme="minorEastAsia" w:hAnsiTheme="minorEastAsia" w:hint="eastAsia"/>
          <w:sz w:val="24"/>
          <w:szCs w:val="24"/>
        </w:rPr>
        <w:t xml:space="preserve">　　</w:t>
      </w:r>
      <w:r w:rsidRPr="0069168A">
        <w:rPr>
          <w:rFonts w:asciiTheme="minorEastAsia" w:hAnsiTheme="minorEastAsia" w:hint="eastAsia"/>
          <w:sz w:val="24"/>
          <w:szCs w:val="24"/>
        </w:rPr>
        <w:t>年　　月　　日付けで申請のありました小児慢性特定疾病児童日常生活用具の給付については、身延町小児慢性特定疾病児童日常生活用具給付事業実施要綱第５条第３項の規定により、</w:t>
      </w:r>
      <w:r w:rsidR="009A535E">
        <w:rPr>
          <w:rFonts w:asciiTheme="minorEastAsia" w:hAnsiTheme="minorEastAsia" w:hint="eastAsia"/>
          <w:sz w:val="24"/>
          <w:szCs w:val="24"/>
        </w:rPr>
        <w:t>次</w:t>
      </w:r>
      <w:r w:rsidRPr="0069168A">
        <w:rPr>
          <w:rFonts w:asciiTheme="minorEastAsia" w:hAnsiTheme="minorEastAsia" w:hint="eastAsia"/>
          <w:sz w:val="24"/>
          <w:szCs w:val="24"/>
        </w:rPr>
        <w:t>の理由により却下することに決定しましたので通知します。</w:t>
      </w:r>
    </w:p>
    <w:p w:rsidR="00326AA7" w:rsidRPr="0069168A" w:rsidRDefault="00326AA7" w:rsidP="00326AA7">
      <w:pPr>
        <w:ind w:right="-2"/>
        <w:rPr>
          <w:rFonts w:asciiTheme="minorEastAsia" w:hAnsiTheme="minorEastAsia"/>
          <w:sz w:val="24"/>
          <w:szCs w:val="24"/>
        </w:rPr>
      </w:pPr>
    </w:p>
    <w:p w:rsidR="00326AA7" w:rsidRPr="0069168A" w:rsidRDefault="00326AA7" w:rsidP="00326AA7">
      <w:pPr>
        <w:ind w:right="-2" w:firstLineChars="100" w:firstLine="240"/>
        <w:rPr>
          <w:rFonts w:asciiTheme="minorEastAsia" w:hAnsiTheme="minorEastAsia"/>
          <w:sz w:val="24"/>
          <w:szCs w:val="24"/>
        </w:rPr>
      </w:pPr>
      <w:r w:rsidRPr="0069168A">
        <w:rPr>
          <w:rFonts w:asciiTheme="minorEastAsia" w:hAnsiTheme="minorEastAsia" w:hint="eastAsia"/>
          <w:sz w:val="24"/>
          <w:szCs w:val="24"/>
        </w:rPr>
        <w:t>理　　由</w:t>
      </w:r>
    </w:p>
    <w:p w:rsidR="00326AA7" w:rsidRDefault="00326AA7" w:rsidP="00326AA7">
      <w:pPr>
        <w:ind w:right="-2"/>
        <w:rPr>
          <w:rFonts w:asciiTheme="minorEastAsia" w:hAnsiTheme="minorEastAsia"/>
          <w:sz w:val="24"/>
          <w:szCs w:val="24"/>
        </w:rPr>
      </w:pPr>
    </w:p>
    <w:p w:rsidR="00422B83" w:rsidRDefault="00422B83" w:rsidP="00326AA7">
      <w:pPr>
        <w:ind w:right="-2"/>
        <w:rPr>
          <w:rFonts w:asciiTheme="minorEastAsia" w:hAnsiTheme="minorEastAsia"/>
          <w:sz w:val="24"/>
          <w:szCs w:val="24"/>
        </w:rPr>
      </w:pPr>
    </w:p>
    <w:p w:rsidR="00422B83" w:rsidRDefault="00422B83" w:rsidP="00326AA7">
      <w:pPr>
        <w:ind w:right="-2"/>
        <w:rPr>
          <w:rFonts w:asciiTheme="minorEastAsia" w:hAnsiTheme="minorEastAsia"/>
          <w:sz w:val="24"/>
          <w:szCs w:val="24"/>
        </w:rPr>
      </w:pPr>
    </w:p>
    <w:p w:rsidR="009A535E" w:rsidRDefault="009A535E" w:rsidP="00326AA7">
      <w:pPr>
        <w:ind w:right="-2"/>
        <w:rPr>
          <w:rFonts w:asciiTheme="minorEastAsia" w:hAnsiTheme="minorEastAsia"/>
          <w:sz w:val="24"/>
          <w:szCs w:val="24"/>
        </w:rPr>
      </w:pPr>
    </w:p>
    <w:p w:rsidR="009A535E" w:rsidRPr="0069168A" w:rsidRDefault="009A535E" w:rsidP="00326AA7">
      <w:pPr>
        <w:ind w:right="-2"/>
        <w:rPr>
          <w:rFonts w:asciiTheme="minorEastAsia" w:hAnsiTheme="minorEastAsia"/>
          <w:sz w:val="24"/>
          <w:szCs w:val="24"/>
        </w:rPr>
      </w:pPr>
    </w:p>
    <w:p w:rsidR="00326AA7" w:rsidRPr="0069168A" w:rsidRDefault="00326AA7" w:rsidP="00326AA7">
      <w:pPr>
        <w:ind w:right="-2"/>
        <w:rPr>
          <w:rFonts w:asciiTheme="minorEastAsia" w:hAnsiTheme="minorEastAsia"/>
          <w:sz w:val="24"/>
          <w:szCs w:val="24"/>
        </w:rPr>
      </w:pPr>
    </w:p>
    <w:p w:rsidR="00326AA7" w:rsidRPr="0069168A" w:rsidRDefault="00326AA7" w:rsidP="00326AA7">
      <w:pPr>
        <w:ind w:right="-2"/>
        <w:rPr>
          <w:rFonts w:asciiTheme="minorEastAsia" w:hAnsiTheme="minorEastAsia"/>
          <w:sz w:val="24"/>
          <w:szCs w:val="24"/>
        </w:rPr>
      </w:pPr>
    </w:p>
    <w:p w:rsidR="00326AA7" w:rsidRPr="0069168A" w:rsidRDefault="00326AA7" w:rsidP="00326AA7">
      <w:pPr>
        <w:ind w:right="-2"/>
        <w:rPr>
          <w:rFonts w:asciiTheme="minorEastAsia" w:hAnsiTheme="minorEastAsia"/>
          <w:sz w:val="24"/>
          <w:szCs w:val="24"/>
        </w:rPr>
      </w:pPr>
      <w:r w:rsidRPr="0069168A">
        <w:rPr>
          <w:rFonts w:asciiTheme="minorEastAsia" w:hAnsiTheme="minorEastAsia" w:hint="eastAsia"/>
          <w:sz w:val="24"/>
          <w:szCs w:val="24"/>
        </w:rPr>
        <w:t>教示</w:t>
      </w:r>
    </w:p>
    <w:p w:rsidR="00326AA7" w:rsidRPr="0069168A" w:rsidRDefault="00326AA7" w:rsidP="0069168A">
      <w:pPr>
        <w:ind w:leftChars="100" w:left="210" w:right="-2" w:firstLineChars="100" w:firstLine="240"/>
        <w:rPr>
          <w:rFonts w:asciiTheme="minorEastAsia" w:hAnsiTheme="minorEastAsia"/>
          <w:sz w:val="24"/>
          <w:szCs w:val="24"/>
        </w:rPr>
      </w:pPr>
      <w:r w:rsidRPr="0069168A">
        <w:rPr>
          <w:rFonts w:asciiTheme="minorEastAsia" w:hAnsiTheme="minorEastAsia" w:hint="eastAsia"/>
          <w:sz w:val="24"/>
          <w:szCs w:val="24"/>
        </w:rPr>
        <w:t>この決定について不服がある</w:t>
      </w:r>
      <w:r w:rsidR="00422B83">
        <w:rPr>
          <w:rFonts w:asciiTheme="minorEastAsia" w:hAnsiTheme="minorEastAsia" w:hint="eastAsia"/>
          <w:sz w:val="24"/>
          <w:szCs w:val="24"/>
        </w:rPr>
        <w:t>場合</w:t>
      </w:r>
      <w:r w:rsidRPr="0069168A">
        <w:rPr>
          <w:rFonts w:asciiTheme="minorEastAsia" w:hAnsiTheme="minorEastAsia" w:hint="eastAsia"/>
          <w:sz w:val="24"/>
          <w:szCs w:val="24"/>
        </w:rPr>
        <w:t>は、この</w:t>
      </w:r>
      <w:r w:rsidR="00422B83">
        <w:rPr>
          <w:rFonts w:asciiTheme="minorEastAsia" w:hAnsiTheme="minorEastAsia" w:hint="eastAsia"/>
          <w:sz w:val="24"/>
          <w:szCs w:val="24"/>
        </w:rPr>
        <w:t>決定があったことを知った</w:t>
      </w:r>
      <w:r w:rsidRPr="0069168A">
        <w:rPr>
          <w:rFonts w:asciiTheme="minorEastAsia" w:hAnsiTheme="minorEastAsia" w:hint="eastAsia"/>
          <w:sz w:val="24"/>
          <w:szCs w:val="24"/>
        </w:rPr>
        <w:t>日の翌日から起算して３箇月以内に</w:t>
      </w:r>
      <w:r w:rsidR="00422B83">
        <w:rPr>
          <w:rFonts w:asciiTheme="minorEastAsia" w:hAnsiTheme="minorEastAsia" w:hint="eastAsia"/>
          <w:sz w:val="24"/>
          <w:szCs w:val="24"/>
        </w:rPr>
        <w:t>、身延町長に対して</w:t>
      </w:r>
      <w:r w:rsidRPr="0069168A">
        <w:rPr>
          <w:rFonts w:asciiTheme="minorEastAsia" w:hAnsiTheme="minorEastAsia" w:hint="eastAsia"/>
          <w:sz w:val="24"/>
          <w:szCs w:val="24"/>
        </w:rPr>
        <w:t>審査請求をすることができます</w:t>
      </w:r>
      <w:r w:rsidR="00422B83">
        <w:rPr>
          <w:rFonts w:asciiTheme="minorEastAsia" w:hAnsiTheme="minorEastAsia" w:hint="eastAsia"/>
          <w:sz w:val="24"/>
          <w:szCs w:val="24"/>
        </w:rPr>
        <w:t>(</w:t>
      </w:r>
      <w:r w:rsidRPr="0069168A">
        <w:rPr>
          <w:rFonts w:asciiTheme="minorEastAsia" w:hAnsiTheme="minorEastAsia" w:hint="eastAsia"/>
          <w:sz w:val="24"/>
          <w:szCs w:val="24"/>
        </w:rPr>
        <w:t>なお、</w:t>
      </w:r>
      <w:r w:rsidR="00422B83">
        <w:rPr>
          <w:rFonts w:asciiTheme="minorEastAsia" w:hAnsiTheme="minorEastAsia" w:hint="eastAsia"/>
          <w:sz w:val="24"/>
          <w:szCs w:val="24"/>
        </w:rPr>
        <w:t>この決定が</w:t>
      </w:r>
      <w:r w:rsidRPr="0069168A">
        <w:rPr>
          <w:rFonts w:asciiTheme="minorEastAsia" w:hAnsiTheme="minorEastAsia" w:hint="eastAsia"/>
          <w:sz w:val="24"/>
          <w:szCs w:val="24"/>
        </w:rPr>
        <w:t>あったことを知った日の翌日から起算して３箇月以内であっても、この</w:t>
      </w:r>
      <w:r w:rsidR="00422B83">
        <w:rPr>
          <w:rFonts w:asciiTheme="minorEastAsia" w:hAnsiTheme="minorEastAsia" w:hint="eastAsia"/>
          <w:sz w:val="24"/>
          <w:szCs w:val="24"/>
        </w:rPr>
        <w:t>決定の日の翌日から</w:t>
      </w:r>
      <w:r w:rsidRPr="0069168A">
        <w:rPr>
          <w:rFonts w:asciiTheme="minorEastAsia" w:hAnsiTheme="minorEastAsia" w:hint="eastAsia"/>
          <w:sz w:val="24"/>
          <w:szCs w:val="24"/>
        </w:rPr>
        <w:t>起算して１年を経過すると、審査請求をすることができなくなります。</w:t>
      </w:r>
      <w:r w:rsidR="00422B83">
        <w:rPr>
          <w:rFonts w:asciiTheme="minorEastAsia" w:hAnsiTheme="minorEastAsia" w:hint="eastAsia"/>
          <w:sz w:val="24"/>
          <w:szCs w:val="24"/>
        </w:rPr>
        <w:t>)。</w:t>
      </w:r>
    </w:p>
    <w:p w:rsidR="00326AA7" w:rsidRPr="0069168A" w:rsidRDefault="00422B83" w:rsidP="0069168A">
      <w:pPr>
        <w:ind w:leftChars="100" w:left="210" w:right="-2" w:firstLineChars="100" w:firstLine="240"/>
        <w:rPr>
          <w:rFonts w:asciiTheme="minorEastAsia" w:hAnsiTheme="minorEastAsia"/>
          <w:sz w:val="24"/>
          <w:szCs w:val="24"/>
        </w:rPr>
      </w:pPr>
      <w:r>
        <w:rPr>
          <w:rFonts w:asciiTheme="minorEastAsia" w:hAnsiTheme="minorEastAsia" w:hint="eastAsia"/>
          <w:sz w:val="24"/>
          <w:szCs w:val="24"/>
        </w:rPr>
        <w:t>また、この決定があったことを知った日の翌日から</w:t>
      </w:r>
      <w:r w:rsidR="00326AA7" w:rsidRPr="0069168A">
        <w:rPr>
          <w:rFonts w:asciiTheme="minorEastAsia" w:hAnsiTheme="minorEastAsia" w:hint="eastAsia"/>
          <w:sz w:val="24"/>
          <w:szCs w:val="24"/>
        </w:rPr>
        <w:t>起算して６箇月以内に</w:t>
      </w:r>
      <w:r>
        <w:rPr>
          <w:rFonts w:asciiTheme="minorEastAsia" w:hAnsiTheme="minorEastAsia" w:hint="eastAsia"/>
          <w:sz w:val="24"/>
          <w:szCs w:val="24"/>
        </w:rPr>
        <w:t>、</w:t>
      </w:r>
      <w:r w:rsidR="00326AA7" w:rsidRPr="0069168A">
        <w:rPr>
          <w:rFonts w:asciiTheme="minorEastAsia" w:hAnsiTheme="minorEastAsia" w:hint="eastAsia"/>
          <w:sz w:val="24"/>
          <w:szCs w:val="24"/>
        </w:rPr>
        <w:t>身延町を被告として（訴訟において身延町を代表とする者は、身延町長となります。）、甲府地方裁判所に処分の取消しの訴えを提起することができます</w:t>
      </w:r>
      <w:r>
        <w:rPr>
          <w:rFonts w:asciiTheme="minorEastAsia" w:hAnsiTheme="minorEastAsia" w:hint="eastAsia"/>
          <w:sz w:val="24"/>
          <w:szCs w:val="24"/>
        </w:rPr>
        <w:t>(</w:t>
      </w:r>
      <w:r w:rsidR="00326AA7" w:rsidRPr="0069168A">
        <w:rPr>
          <w:rFonts w:asciiTheme="minorEastAsia" w:hAnsiTheme="minorEastAsia" w:hint="eastAsia"/>
          <w:sz w:val="24"/>
          <w:szCs w:val="24"/>
        </w:rPr>
        <w:t>なお、</w:t>
      </w:r>
      <w:r>
        <w:rPr>
          <w:rFonts w:asciiTheme="minorEastAsia" w:hAnsiTheme="minorEastAsia" w:hint="eastAsia"/>
          <w:sz w:val="24"/>
          <w:szCs w:val="24"/>
        </w:rPr>
        <w:t>決定が</w:t>
      </w:r>
      <w:r w:rsidR="00326AA7" w:rsidRPr="0069168A">
        <w:rPr>
          <w:rFonts w:asciiTheme="minorEastAsia" w:hAnsiTheme="minorEastAsia" w:hint="eastAsia"/>
          <w:sz w:val="24"/>
          <w:szCs w:val="24"/>
        </w:rPr>
        <w:t>あったことを知った日の翌日から起算して</w:t>
      </w:r>
      <w:r w:rsidR="00246C68" w:rsidRPr="0069168A">
        <w:rPr>
          <w:rFonts w:asciiTheme="minorEastAsia" w:hAnsiTheme="minorEastAsia" w:hint="eastAsia"/>
          <w:sz w:val="24"/>
          <w:szCs w:val="24"/>
        </w:rPr>
        <w:t>６箇月以内であっても、</w:t>
      </w:r>
      <w:r>
        <w:rPr>
          <w:rFonts w:asciiTheme="minorEastAsia" w:hAnsiTheme="minorEastAsia" w:hint="eastAsia"/>
          <w:sz w:val="24"/>
          <w:szCs w:val="24"/>
        </w:rPr>
        <w:t>当該決定の日の翌日から起算して１年を経過する</w:t>
      </w:r>
      <w:r w:rsidR="00246C68" w:rsidRPr="0069168A">
        <w:rPr>
          <w:rFonts w:asciiTheme="minorEastAsia" w:hAnsiTheme="minorEastAsia" w:hint="eastAsia"/>
          <w:sz w:val="24"/>
          <w:szCs w:val="24"/>
        </w:rPr>
        <w:t>取消しの訴えを提起することができなくなります。</w:t>
      </w:r>
      <w:r>
        <w:rPr>
          <w:rFonts w:asciiTheme="minorEastAsia" w:hAnsiTheme="minorEastAsia" w:hint="eastAsia"/>
          <w:sz w:val="24"/>
          <w:szCs w:val="24"/>
        </w:rPr>
        <w:t>)。</w:t>
      </w:r>
    </w:p>
    <w:sectPr w:rsidR="00326AA7" w:rsidRPr="0069168A" w:rsidSect="00326AA7">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F" w:rsidRDefault="000D607F" w:rsidP="0069168A">
      <w:r>
        <w:separator/>
      </w:r>
    </w:p>
  </w:endnote>
  <w:endnote w:type="continuationSeparator" w:id="0">
    <w:p w:rsidR="000D607F" w:rsidRDefault="000D607F" w:rsidP="0069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F" w:rsidRDefault="000D607F" w:rsidP="0069168A">
      <w:r>
        <w:separator/>
      </w:r>
    </w:p>
  </w:footnote>
  <w:footnote w:type="continuationSeparator" w:id="0">
    <w:p w:rsidR="000D607F" w:rsidRDefault="000D607F" w:rsidP="00691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A7"/>
    <w:rsid w:val="000D607F"/>
    <w:rsid w:val="00246C68"/>
    <w:rsid w:val="00287131"/>
    <w:rsid w:val="00326AA7"/>
    <w:rsid w:val="00422B83"/>
    <w:rsid w:val="0069168A"/>
    <w:rsid w:val="006A73C3"/>
    <w:rsid w:val="007A424E"/>
    <w:rsid w:val="00941401"/>
    <w:rsid w:val="009A535E"/>
    <w:rsid w:val="009A5E42"/>
    <w:rsid w:val="00CB7F7E"/>
    <w:rsid w:val="00EC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AD636F-BE90-4926-9BFA-9DB0A8B6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6AA7"/>
    <w:pPr>
      <w:jc w:val="center"/>
    </w:pPr>
    <w:rPr>
      <w:sz w:val="24"/>
      <w:szCs w:val="24"/>
    </w:rPr>
  </w:style>
  <w:style w:type="character" w:customStyle="1" w:styleId="a4">
    <w:name w:val="記 (文字)"/>
    <w:basedOn w:val="a0"/>
    <w:link w:val="a3"/>
    <w:uiPriority w:val="99"/>
    <w:rsid w:val="00326AA7"/>
    <w:rPr>
      <w:sz w:val="24"/>
      <w:szCs w:val="24"/>
    </w:rPr>
  </w:style>
  <w:style w:type="paragraph" w:styleId="a5">
    <w:name w:val="Closing"/>
    <w:basedOn w:val="a"/>
    <w:link w:val="a6"/>
    <w:uiPriority w:val="99"/>
    <w:unhideWhenUsed/>
    <w:rsid w:val="00326AA7"/>
    <w:pPr>
      <w:jc w:val="right"/>
    </w:pPr>
    <w:rPr>
      <w:sz w:val="24"/>
      <w:szCs w:val="24"/>
    </w:rPr>
  </w:style>
  <w:style w:type="character" w:customStyle="1" w:styleId="a6">
    <w:name w:val="結語 (文字)"/>
    <w:basedOn w:val="a0"/>
    <w:link w:val="a5"/>
    <w:uiPriority w:val="99"/>
    <w:rsid w:val="00326AA7"/>
    <w:rPr>
      <w:sz w:val="24"/>
      <w:szCs w:val="24"/>
    </w:rPr>
  </w:style>
  <w:style w:type="paragraph" w:styleId="a7">
    <w:name w:val="header"/>
    <w:basedOn w:val="a"/>
    <w:link w:val="a8"/>
    <w:uiPriority w:val="99"/>
    <w:unhideWhenUsed/>
    <w:rsid w:val="0069168A"/>
    <w:pPr>
      <w:tabs>
        <w:tab w:val="center" w:pos="4252"/>
        <w:tab w:val="right" w:pos="8504"/>
      </w:tabs>
      <w:snapToGrid w:val="0"/>
    </w:pPr>
  </w:style>
  <w:style w:type="character" w:customStyle="1" w:styleId="a8">
    <w:name w:val="ヘッダー (文字)"/>
    <w:basedOn w:val="a0"/>
    <w:link w:val="a7"/>
    <w:uiPriority w:val="99"/>
    <w:rsid w:val="0069168A"/>
  </w:style>
  <w:style w:type="paragraph" w:styleId="a9">
    <w:name w:val="footer"/>
    <w:basedOn w:val="a"/>
    <w:link w:val="aa"/>
    <w:uiPriority w:val="99"/>
    <w:unhideWhenUsed/>
    <w:rsid w:val="0069168A"/>
    <w:pPr>
      <w:tabs>
        <w:tab w:val="center" w:pos="4252"/>
        <w:tab w:val="right" w:pos="8504"/>
      </w:tabs>
      <w:snapToGrid w:val="0"/>
    </w:pPr>
  </w:style>
  <w:style w:type="character" w:customStyle="1" w:styleId="aa">
    <w:name w:val="フッター (文字)"/>
    <w:basedOn w:val="a0"/>
    <w:link w:val="a9"/>
    <w:uiPriority w:val="99"/>
    <w:rsid w:val="0069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F919-89F4-4E5E-8246-5903E32D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2</cp:revision>
  <dcterms:created xsi:type="dcterms:W3CDTF">2016-11-11T01:04:00Z</dcterms:created>
  <dcterms:modified xsi:type="dcterms:W3CDTF">2016-11-11T01:04:00Z</dcterms:modified>
</cp:coreProperties>
</file>