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32" w:rsidRDefault="00320632" w:rsidP="0032063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D09D1">
        <w:rPr>
          <w:rFonts w:hint="eastAsia"/>
        </w:rPr>
        <w:t>2</w:t>
      </w:r>
      <w:r>
        <w:rPr>
          <w:rFonts w:hint="eastAsia"/>
        </w:rPr>
        <w:t>号</w:t>
      </w:r>
      <w:r w:rsidR="00A2249E">
        <w:rPr>
          <w:rFonts w:hint="eastAsia"/>
        </w:rPr>
        <w:t>の1</w:t>
      </w:r>
      <w:bookmarkStart w:id="0" w:name="_GoBack"/>
      <w:bookmarkEnd w:id="0"/>
      <w:r>
        <w:t>(</w:t>
      </w:r>
      <w:r>
        <w:rPr>
          <w:rFonts w:hint="eastAsia"/>
        </w:rPr>
        <w:t>第</w:t>
      </w:r>
      <w:r w:rsidR="005D09D1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320632" w:rsidRDefault="00320632" w:rsidP="00232D2B">
      <w:pPr>
        <w:overflowPunct w:val="0"/>
        <w:autoSpaceDE w:val="0"/>
        <w:autoSpaceDN w:val="0"/>
        <w:jc w:val="center"/>
      </w:pPr>
      <w:r>
        <w:rPr>
          <w:rFonts w:hint="eastAsia"/>
        </w:rPr>
        <w:t>社会福祉法人等による利用者負担</w:t>
      </w:r>
      <w:r w:rsidR="00F25848">
        <w:rPr>
          <w:rFonts w:hint="eastAsia"/>
        </w:rPr>
        <w:t>額</w:t>
      </w:r>
      <w:r>
        <w:rPr>
          <w:rFonts w:hint="eastAsia"/>
        </w:rPr>
        <w:t>軽減</w:t>
      </w:r>
      <w:r w:rsidR="00373622">
        <w:rPr>
          <w:rFonts w:hint="eastAsia"/>
        </w:rPr>
        <w:t>事業</w:t>
      </w:r>
      <w:r>
        <w:rPr>
          <w:rFonts w:hint="eastAsia"/>
        </w:rPr>
        <w:t>費</w:t>
      </w:r>
      <w:r w:rsidR="00913B80">
        <w:rPr>
          <w:rFonts w:hint="eastAsia"/>
        </w:rPr>
        <w:t>補助金</w:t>
      </w:r>
      <w:r w:rsidR="00373622">
        <w:rPr>
          <w:rFonts w:hint="eastAsia"/>
        </w:rPr>
        <w:t>市町村別対象者一覧</w:t>
      </w:r>
    </w:p>
    <w:p w:rsidR="00320632" w:rsidRDefault="00320632" w:rsidP="00320632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 xml:space="preserve">　年　月～　年　月</w:t>
      </w:r>
      <w:r w:rsidR="00373622">
        <w:rPr>
          <w:rFonts w:hint="eastAsia"/>
        </w:rPr>
        <w:t>分</w:t>
      </w:r>
      <w:r>
        <w:t>)</w:t>
      </w:r>
    </w:p>
    <w:p w:rsidR="00320632" w:rsidRPr="00373622" w:rsidRDefault="00320632" w:rsidP="0032063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</w:t>
      </w:r>
      <w:r w:rsidR="00373622" w:rsidRPr="00373622">
        <w:rPr>
          <w:rFonts w:hint="eastAsia"/>
          <w:u w:val="single"/>
        </w:rPr>
        <w:t xml:space="preserve">保険者番号　　　　　　　　</w:t>
      </w:r>
    </w:p>
    <w:p w:rsidR="00320632" w:rsidRPr="00373622" w:rsidRDefault="00320632" w:rsidP="0032063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</w:t>
      </w:r>
      <w:r w:rsidR="00373622" w:rsidRPr="00373622">
        <w:rPr>
          <w:rFonts w:hint="eastAsia"/>
          <w:u w:val="single"/>
        </w:rPr>
        <w:t xml:space="preserve">保険者名称　　　　　　　　</w:t>
      </w:r>
    </w:p>
    <w:p w:rsidR="00320632" w:rsidRPr="00373622" w:rsidRDefault="00373622" w:rsidP="00232D2B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373622">
        <w:rPr>
          <w:rFonts w:hint="eastAsia"/>
          <w:u w:val="single"/>
        </w:rPr>
        <w:t xml:space="preserve">事業所番号　　　　　　　　　　　　　　</w:t>
      </w:r>
    </w:p>
    <w:p w:rsidR="00320632" w:rsidRDefault="00373622" w:rsidP="00232D2B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373622">
        <w:rPr>
          <w:rFonts w:hint="eastAsia"/>
          <w:u w:val="single"/>
        </w:rPr>
        <w:t xml:space="preserve">事業所名称　　　　　　　　　　　　　　</w:t>
      </w:r>
    </w:p>
    <w:p w:rsidR="00320632" w:rsidRDefault="00373622" w:rsidP="00373622">
      <w:pPr>
        <w:wordWrap w:val="0"/>
        <w:overflowPunct w:val="0"/>
        <w:autoSpaceDE w:val="0"/>
        <w:autoSpaceDN w:val="0"/>
        <w:ind w:right="908"/>
      </w:pPr>
      <w:r>
        <w:rPr>
          <w:rFonts w:hint="eastAsia"/>
          <w:u w:val="single"/>
        </w:rPr>
        <w:t>サービス種類</w:t>
      </w:r>
      <w:r w:rsidRPr="00373622">
        <w:rPr>
          <w:rFonts w:hint="eastAsia"/>
          <w:u w:val="single"/>
        </w:rPr>
        <w:t xml:space="preserve">　　　　　　　　　　　　　</w:t>
      </w:r>
      <w:r w:rsidRPr="00373622">
        <w:rPr>
          <w:rFonts w:hint="eastAsia"/>
        </w:rPr>
        <w:t xml:space="preserve">　　　　　　　　　　　　　</w:t>
      </w:r>
      <w:r w:rsidR="00320632" w:rsidRPr="00373622">
        <w:t>(</w:t>
      </w:r>
      <w:r w:rsidR="00320632">
        <w:rPr>
          <w:rFonts w:hint="eastAsia"/>
        </w:rPr>
        <w:t>単位：円</w:t>
      </w:r>
      <w:r w:rsidR="00320632">
        <w:t>)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61"/>
        <w:gridCol w:w="1276"/>
        <w:gridCol w:w="1275"/>
        <w:gridCol w:w="851"/>
        <w:gridCol w:w="1240"/>
        <w:gridCol w:w="1099"/>
        <w:gridCol w:w="1098"/>
        <w:gridCol w:w="1099"/>
      </w:tblGrid>
      <w:tr w:rsidR="00017E93" w:rsidRPr="00373622" w:rsidTr="00017E93">
        <w:trPr>
          <w:trHeight w:val="540"/>
        </w:trPr>
        <w:tc>
          <w:tcPr>
            <w:tcW w:w="420" w:type="dxa"/>
            <w:vMerge w:val="restart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vAlign w:val="center"/>
          </w:tcPr>
          <w:p w:rsidR="00017E93" w:rsidRPr="00373622" w:rsidRDefault="00017E93" w:rsidP="00A97E7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1276" w:type="dxa"/>
            <w:vMerge w:val="restart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被保険者名</w:t>
            </w:r>
          </w:p>
        </w:tc>
        <w:tc>
          <w:tcPr>
            <w:tcW w:w="1275" w:type="dxa"/>
            <w:vMerge w:val="restart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サービス利用日数</w:t>
            </w:r>
          </w:p>
        </w:tc>
        <w:tc>
          <w:tcPr>
            <w:tcW w:w="851" w:type="dxa"/>
            <w:vMerge w:val="restart"/>
            <w:vAlign w:val="center"/>
          </w:tcPr>
          <w:p w:rsidR="00017E93" w:rsidRPr="00373622" w:rsidRDefault="00017E93" w:rsidP="00A97E7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軽減率</w:t>
            </w:r>
          </w:p>
        </w:tc>
        <w:tc>
          <w:tcPr>
            <w:tcW w:w="1240" w:type="dxa"/>
            <w:vAlign w:val="center"/>
          </w:tcPr>
          <w:p w:rsidR="00017E93" w:rsidRPr="009D7DAE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7DAE">
              <w:rPr>
                <w:rFonts w:hint="eastAsia"/>
                <w:sz w:val="18"/>
                <w:szCs w:val="18"/>
              </w:rPr>
              <w:t>通常サービス</w:t>
            </w:r>
          </w:p>
        </w:tc>
        <w:tc>
          <w:tcPr>
            <w:tcW w:w="1099" w:type="dxa"/>
            <w:vAlign w:val="center"/>
          </w:tcPr>
          <w:p w:rsidR="00017E93" w:rsidRPr="009D7DAE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7DAE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098" w:type="dxa"/>
            <w:vAlign w:val="center"/>
          </w:tcPr>
          <w:p w:rsidR="00017E93" w:rsidRPr="009D7DAE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7DAE">
              <w:rPr>
                <w:rFonts w:hint="eastAsia"/>
                <w:sz w:val="18"/>
                <w:szCs w:val="18"/>
              </w:rPr>
              <w:t>居住費</w:t>
            </w:r>
          </w:p>
        </w:tc>
        <w:tc>
          <w:tcPr>
            <w:tcW w:w="1099" w:type="dxa"/>
            <w:vAlign w:val="center"/>
          </w:tcPr>
          <w:p w:rsidR="00017E93" w:rsidRPr="009D7DAE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7DAE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017E93" w:rsidRPr="00373622" w:rsidTr="00017E93">
        <w:trPr>
          <w:trHeight w:val="471"/>
        </w:trPr>
        <w:tc>
          <w:tcPr>
            <w:tcW w:w="420" w:type="dxa"/>
            <w:vMerge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017E93" w:rsidRPr="00373622" w:rsidRDefault="00017E93" w:rsidP="00A97E7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7E93" w:rsidRPr="00373622" w:rsidRDefault="00017E93" w:rsidP="00A97E7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軽減額</w:t>
            </w:r>
          </w:p>
        </w:tc>
        <w:tc>
          <w:tcPr>
            <w:tcW w:w="1099" w:type="dxa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軽減額</w:t>
            </w:r>
          </w:p>
        </w:tc>
        <w:tc>
          <w:tcPr>
            <w:tcW w:w="1098" w:type="dxa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軽減額</w:t>
            </w:r>
          </w:p>
        </w:tc>
        <w:tc>
          <w:tcPr>
            <w:tcW w:w="1099" w:type="dxa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軽減額</w:t>
            </w: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232D2B">
        <w:trPr>
          <w:trHeight w:val="427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12" w:type="dxa"/>
            <w:gridSpan w:val="3"/>
            <w:vAlign w:val="center"/>
          </w:tcPr>
          <w:p w:rsidR="00017E93" w:rsidRDefault="00017E93" w:rsidP="009D7DAE">
            <w:pPr>
              <w:wordWrap w:val="0"/>
              <w:overflowPunct w:val="0"/>
              <w:autoSpaceDE w:val="0"/>
              <w:autoSpaceDN w:val="0"/>
              <w:ind w:firstLineChars="300" w:firstLine="680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D0E37" w:rsidRDefault="00DD0E37" w:rsidP="00597536">
      <w:pPr>
        <w:wordWrap w:val="0"/>
        <w:overflowPunct w:val="0"/>
        <w:autoSpaceDE w:val="0"/>
        <w:autoSpaceDN w:val="0"/>
        <w:rPr>
          <w:u w:val="single"/>
        </w:rPr>
      </w:pPr>
    </w:p>
    <w:sectPr w:rsidR="00DD0E37" w:rsidSect="00232D2B">
      <w:pgSz w:w="11906" w:h="16838" w:code="9"/>
      <w:pgMar w:top="1701" w:right="851" w:bottom="1701" w:left="851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B9" w:rsidRDefault="00634EB9" w:rsidP="003F4404">
      <w:r>
        <w:separator/>
      </w:r>
    </w:p>
  </w:endnote>
  <w:endnote w:type="continuationSeparator" w:id="0">
    <w:p w:rsidR="00634EB9" w:rsidRDefault="00634EB9" w:rsidP="003F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B9" w:rsidRDefault="00634EB9" w:rsidP="003F4404">
      <w:r>
        <w:separator/>
      </w:r>
    </w:p>
  </w:footnote>
  <w:footnote w:type="continuationSeparator" w:id="0">
    <w:p w:rsidR="00634EB9" w:rsidRDefault="00634EB9" w:rsidP="003F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292E"/>
    <w:multiLevelType w:val="hybridMultilevel"/>
    <w:tmpl w:val="8A289032"/>
    <w:lvl w:ilvl="0" w:tplc="FE2A55AE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6AE284E"/>
    <w:multiLevelType w:val="hybridMultilevel"/>
    <w:tmpl w:val="57108A00"/>
    <w:lvl w:ilvl="0" w:tplc="BA2A8A4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A361D99"/>
    <w:multiLevelType w:val="hybridMultilevel"/>
    <w:tmpl w:val="C6E0FFFC"/>
    <w:lvl w:ilvl="0" w:tplc="CBCE11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04"/>
    <w:rsid w:val="00017E93"/>
    <w:rsid w:val="0007008A"/>
    <w:rsid w:val="000B47AD"/>
    <w:rsid w:val="000F57FC"/>
    <w:rsid w:val="0012034E"/>
    <w:rsid w:val="00202A2E"/>
    <w:rsid w:val="00232D2B"/>
    <w:rsid w:val="002575B2"/>
    <w:rsid w:val="0026791F"/>
    <w:rsid w:val="002836B2"/>
    <w:rsid w:val="0029473B"/>
    <w:rsid w:val="002A38DA"/>
    <w:rsid w:val="00304484"/>
    <w:rsid w:val="00320632"/>
    <w:rsid w:val="00373622"/>
    <w:rsid w:val="003A1386"/>
    <w:rsid w:val="003A6E2C"/>
    <w:rsid w:val="003A7EC2"/>
    <w:rsid w:val="003F4404"/>
    <w:rsid w:val="00402D42"/>
    <w:rsid w:val="004161AE"/>
    <w:rsid w:val="0042227B"/>
    <w:rsid w:val="004C4771"/>
    <w:rsid w:val="004D2D2A"/>
    <w:rsid w:val="00506421"/>
    <w:rsid w:val="00597536"/>
    <w:rsid w:val="005D09D1"/>
    <w:rsid w:val="00634EB9"/>
    <w:rsid w:val="00737FFA"/>
    <w:rsid w:val="00892524"/>
    <w:rsid w:val="00913B80"/>
    <w:rsid w:val="009A7D03"/>
    <w:rsid w:val="009D7DAE"/>
    <w:rsid w:val="00A2249E"/>
    <w:rsid w:val="00A30353"/>
    <w:rsid w:val="00A365DB"/>
    <w:rsid w:val="00A97E78"/>
    <w:rsid w:val="00B46AE0"/>
    <w:rsid w:val="00B500E3"/>
    <w:rsid w:val="00BA600A"/>
    <w:rsid w:val="00C74D40"/>
    <w:rsid w:val="00D27D37"/>
    <w:rsid w:val="00D6605D"/>
    <w:rsid w:val="00D7679B"/>
    <w:rsid w:val="00DA3B92"/>
    <w:rsid w:val="00DC050D"/>
    <w:rsid w:val="00DD0E37"/>
    <w:rsid w:val="00F1523D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46DC00-4F33-47A9-992C-FB704D39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F4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440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4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4404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1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138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D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0770-D6E0-4DF5-AB6D-3F8EAE80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身延町社会福祉法人等による利用者負担額軽減事業実施要綱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身延町社会福祉法人等による利用者負担額軽減事業実施要綱</dc:title>
  <dc:subject/>
  <dc:creator>Windows ユーザー</dc:creator>
  <cp:keywords/>
  <dc:description/>
  <cp:lastModifiedBy>MNPCA219006</cp:lastModifiedBy>
  <cp:revision>37</cp:revision>
  <cp:lastPrinted>2020-02-10T09:46:00Z</cp:lastPrinted>
  <dcterms:created xsi:type="dcterms:W3CDTF">2020-01-10T05:35:00Z</dcterms:created>
  <dcterms:modified xsi:type="dcterms:W3CDTF">2020-02-25T10:45:00Z</dcterms:modified>
</cp:coreProperties>
</file>