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34" w:rsidRDefault="00DC7F1D">
      <w:pPr>
        <w:wordWrap w:val="0"/>
        <w:overflowPunct w:val="0"/>
        <w:autoSpaceDE w:val="0"/>
        <w:autoSpaceDN w:val="0"/>
      </w:pPr>
      <w:r w:rsidRPr="00DC7F1D">
        <w:rPr>
          <w:rFonts w:hint="eastAsia"/>
        </w:rPr>
        <w:t>様式第</w:t>
      </w:r>
      <w:r w:rsidR="003D5212">
        <w:rPr>
          <w:rFonts w:hint="eastAsia"/>
        </w:rPr>
        <w:t>32</w:t>
      </w:r>
      <w:r w:rsidRPr="00DC7F1D">
        <w:rPr>
          <w:rFonts w:hint="eastAsia"/>
        </w:rPr>
        <w:t>号</w:t>
      </w:r>
      <w:r w:rsidRPr="00DC7F1D">
        <w:t>(</w:t>
      </w:r>
      <w:r w:rsidRPr="00DC7F1D">
        <w:rPr>
          <w:rFonts w:hint="eastAsia"/>
        </w:rPr>
        <w:t>第</w:t>
      </w:r>
      <w:r w:rsidR="003D5212">
        <w:rPr>
          <w:rFonts w:hint="eastAsia"/>
        </w:rPr>
        <w:t>22</w:t>
      </w:r>
      <w:r w:rsidRPr="00DC7F1D">
        <w:rPr>
          <w:rFonts w:hint="eastAsia"/>
        </w:rPr>
        <w:t>条関係</w:t>
      </w:r>
      <w:r w:rsidRPr="00DC7F1D">
        <w:t>)</w:t>
      </w:r>
    </w:p>
    <w:tbl>
      <w:tblPr>
        <w:tblW w:w="854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435"/>
        <w:gridCol w:w="1950"/>
        <w:gridCol w:w="2760"/>
        <w:gridCol w:w="2924"/>
        <w:gridCol w:w="218"/>
      </w:tblGrid>
      <w:tr w:rsidR="00B92D34" w:rsidTr="00F50D47">
        <w:trPr>
          <w:cantSplit/>
          <w:trHeight w:val="4040"/>
        </w:trPr>
        <w:tc>
          <w:tcPr>
            <w:tcW w:w="8542" w:type="dxa"/>
            <w:gridSpan w:val="6"/>
            <w:tcBorders>
              <w:bottom w:val="nil"/>
            </w:tcBorders>
            <w:vAlign w:val="center"/>
          </w:tcPr>
          <w:p w:rsidR="00F50D47" w:rsidRDefault="00B92D34">
            <w:pPr>
              <w:wordWrap w:val="0"/>
              <w:overflowPunct w:val="0"/>
              <w:autoSpaceDE w:val="0"/>
              <w:autoSpaceDN w:val="0"/>
              <w:jc w:val="center"/>
              <w:rPr>
                <w:spacing w:val="10"/>
              </w:rPr>
            </w:pPr>
            <w:r>
              <w:rPr>
                <w:rFonts w:hint="eastAsia"/>
                <w:spacing w:val="10"/>
              </w:rPr>
              <w:t>費用徴収額決定</w:t>
            </w:r>
            <w:r>
              <w:rPr>
                <w:spacing w:val="10"/>
              </w:rPr>
              <w:t>(</w:t>
            </w:r>
            <w:r>
              <w:rPr>
                <w:rFonts w:hint="eastAsia"/>
                <w:spacing w:val="10"/>
              </w:rPr>
              <w:t>変更</w:t>
            </w:r>
            <w:r>
              <w:rPr>
                <w:spacing w:val="10"/>
              </w:rPr>
              <w:t>)</w:t>
            </w:r>
            <w:r>
              <w:rPr>
                <w:rFonts w:hint="eastAsia"/>
                <w:spacing w:val="10"/>
              </w:rPr>
              <w:t>通知</w:t>
            </w:r>
            <w:r>
              <w:rPr>
                <w:rFonts w:hint="eastAsia"/>
              </w:rPr>
              <w:t>書</w:t>
            </w:r>
          </w:p>
          <w:p w:rsidR="00F50D47" w:rsidRDefault="00F50D47">
            <w:pPr>
              <w:wordWrap w:val="0"/>
              <w:overflowPunct w:val="0"/>
              <w:autoSpaceDE w:val="0"/>
              <w:autoSpaceDN w:val="0"/>
            </w:pPr>
          </w:p>
          <w:p w:rsidR="00F50D47" w:rsidRDefault="00F50D47">
            <w:pPr>
              <w:wordWrap w:val="0"/>
              <w:overflowPunct w:val="0"/>
              <w:autoSpaceDE w:val="0"/>
              <w:autoSpaceDN w:val="0"/>
              <w:jc w:val="right"/>
            </w:pPr>
            <w:r>
              <w:rPr>
                <w:rFonts w:hint="eastAsia"/>
              </w:rPr>
              <w:t xml:space="preserve">第　　　　　号　</w:t>
            </w:r>
          </w:p>
          <w:p w:rsidR="00F50D47" w:rsidRDefault="00F50D47">
            <w:pPr>
              <w:wordWrap w:val="0"/>
              <w:overflowPunct w:val="0"/>
              <w:autoSpaceDE w:val="0"/>
              <w:autoSpaceDN w:val="0"/>
              <w:jc w:val="right"/>
            </w:pPr>
            <w:r>
              <w:rPr>
                <w:rFonts w:hint="eastAsia"/>
              </w:rPr>
              <w:t xml:space="preserve">年　　月　　日　</w:t>
            </w:r>
          </w:p>
          <w:p w:rsidR="00F50D47" w:rsidRDefault="00F50D47">
            <w:pPr>
              <w:wordWrap w:val="0"/>
              <w:overflowPunct w:val="0"/>
              <w:autoSpaceDE w:val="0"/>
              <w:autoSpaceDN w:val="0"/>
              <w:jc w:val="right"/>
            </w:pPr>
            <w:bookmarkStart w:id="0" w:name="_GoBack"/>
            <w:bookmarkEnd w:id="0"/>
          </w:p>
          <w:p w:rsidR="00F50D47" w:rsidRDefault="00F50D47">
            <w:pPr>
              <w:wordWrap w:val="0"/>
              <w:overflowPunct w:val="0"/>
              <w:autoSpaceDE w:val="0"/>
              <w:autoSpaceDN w:val="0"/>
            </w:pPr>
          </w:p>
          <w:p w:rsidR="00F50D47" w:rsidRDefault="00F50D47">
            <w:pPr>
              <w:wordWrap w:val="0"/>
              <w:overflowPunct w:val="0"/>
              <w:autoSpaceDE w:val="0"/>
              <w:autoSpaceDN w:val="0"/>
            </w:pPr>
            <w:r>
              <w:rPr>
                <w:rFonts w:hint="eastAsia"/>
              </w:rPr>
              <w:t xml:space="preserve">                    様</w:t>
            </w:r>
          </w:p>
          <w:p w:rsidR="00F50D47" w:rsidRDefault="00F50D47">
            <w:pPr>
              <w:wordWrap w:val="0"/>
              <w:overflowPunct w:val="0"/>
              <w:autoSpaceDE w:val="0"/>
              <w:autoSpaceDN w:val="0"/>
            </w:pPr>
          </w:p>
          <w:p w:rsidR="00F50D47" w:rsidRDefault="00F50D47" w:rsidP="00F50D47">
            <w:pPr>
              <w:wordWrap w:val="0"/>
              <w:overflowPunct w:val="0"/>
              <w:autoSpaceDE w:val="0"/>
              <w:autoSpaceDN w:val="0"/>
              <w:ind w:rightChars="209" w:right="439"/>
              <w:jc w:val="right"/>
            </w:pPr>
            <w:r>
              <w:rPr>
                <w:rFonts w:hint="eastAsia"/>
              </w:rPr>
              <w:t xml:space="preserve">身延町長               </w:t>
            </w:r>
            <w:r w:rsidR="00887A07" w:rsidRPr="00887A07">
              <w:rPr>
                <w:rFonts w:hint="eastAsia"/>
                <w:bdr w:val="single" w:sz="4" w:space="0" w:color="auto"/>
              </w:rPr>
              <w:t>印</w:t>
            </w:r>
          </w:p>
          <w:p w:rsidR="00F50D47" w:rsidRDefault="00F50D47" w:rsidP="00F50D47">
            <w:pPr>
              <w:overflowPunct w:val="0"/>
              <w:autoSpaceDE w:val="0"/>
              <w:autoSpaceDN w:val="0"/>
              <w:ind w:rightChars="209" w:right="439"/>
              <w:jc w:val="right"/>
            </w:pPr>
          </w:p>
          <w:p w:rsidR="00B92D34" w:rsidRDefault="00F50D47" w:rsidP="00B30F84">
            <w:pPr>
              <w:wordWrap w:val="0"/>
              <w:overflowPunct w:val="0"/>
              <w:autoSpaceDE w:val="0"/>
              <w:autoSpaceDN w:val="0"/>
            </w:pPr>
            <w:r>
              <w:rPr>
                <w:rFonts w:hint="eastAsia"/>
              </w:rPr>
              <w:t xml:space="preserve">　児童福祉法の規定に基づく、措置に要する費用として、あなたが負担する金額を下記のとおり決定</w:t>
            </w:r>
            <w:r>
              <w:t>(</w:t>
            </w:r>
            <w:r>
              <w:rPr>
                <w:rFonts w:hint="eastAsia"/>
              </w:rPr>
              <w:t>変更</w:t>
            </w:r>
            <w:r>
              <w:t>)</w:t>
            </w:r>
            <w:r>
              <w:rPr>
                <w:rFonts w:hint="eastAsia"/>
              </w:rPr>
              <w:t>したので通知します。</w:t>
            </w:r>
          </w:p>
        </w:tc>
      </w:tr>
      <w:tr w:rsidR="00B92D34" w:rsidTr="00F50D47">
        <w:trPr>
          <w:cantSplit/>
          <w:trHeight w:val="375"/>
        </w:trPr>
        <w:tc>
          <w:tcPr>
            <w:tcW w:w="255" w:type="dxa"/>
            <w:vMerge w:val="restart"/>
            <w:tcBorders>
              <w:top w:val="nil"/>
            </w:tcBorders>
          </w:tcPr>
          <w:p w:rsidR="00B92D34" w:rsidRDefault="00B92D34">
            <w:pPr>
              <w:wordWrap w:val="0"/>
              <w:overflowPunct w:val="0"/>
              <w:autoSpaceDE w:val="0"/>
              <w:autoSpaceDN w:val="0"/>
            </w:pPr>
            <w:r>
              <w:rPr>
                <w:rFonts w:hint="eastAsia"/>
              </w:rPr>
              <w:t xml:space="preserve">　</w:t>
            </w:r>
          </w:p>
        </w:tc>
        <w:tc>
          <w:tcPr>
            <w:tcW w:w="435" w:type="dxa"/>
            <w:vMerge w:val="restart"/>
            <w:textDirection w:val="tbRlV"/>
            <w:vAlign w:val="center"/>
          </w:tcPr>
          <w:p w:rsidR="00B92D34" w:rsidRDefault="00B92D34">
            <w:pPr>
              <w:wordWrap w:val="0"/>
              <w:overflowPunct w:val="0"/>
              <w:autoSpaceDE w:val="0"/>
              <w:autoSpaceDN w:val="0"/>
              <w:jc w:val="center"/>
            </w:pPr>
            <w:r>
              <w:rPr>
                <w:rFonts w:hint="eastAsia"/>
              </w:rPr>
              <w:t>委託対象者</w:t>
            </w:r>
          </w:p>
        </w:tc>
        <w:tc>
          <w:tcPr>
            <w:tcW w:w="1950" w:type="dxa"/>
            <w:tcBorders>
              <w:bottom w:val="dashSmallGap" w:sz="4" w:space="0" w:color="auto"/>
            </w:tcBorders>
            <w:vAlign w:val="center"/>
          </w:tcPr>
          <w:p w:rsidR="00B92D34" w:rsidRDefault="00B92D34">
            <w:pPr>
              <w:wordWrap w:val="0"/>
              <w:overflowPunct w:val="0"/>
              <w:autoSpaceDE w:val="0"/>
              <w:autoSpaceDN w:val="0"/>
              <w:jc w:val="distribute"/>
            </w:pPr>
            <w:r>
              <w:rPr>
                <w:rFonts w:hint="eastAsia"/>
              </w:rPr>
              <w:t>フリガナ</w:t>
            </w:r>
          </w:p>
        </w:tc>
        <w:tc>
          <w:tcPr>
            <w:tcW w:w="5684" w:type="dxa"/>
            <w:gridSpan w:val="2"/>
            <w:tcBorders>
              <w:bottom w:val="dashSmallGap" w:sz="4" w:space="0" w:color="auto"/>
            </w:tcBorders>
          </w:tcPr>
          <w:p w:rsidR="00B92D34" w:rsidRDefault="00B92D34">
            <w:pPr>
              <w:wordWrap w:val="0"/>
              <w:overflowPunct w:val="0"/>
              <w:autoSpaceDE w:val="0"/>
              <w:autoSpaceDN w:val="0"/>
            </w:pPr>
            <w:r>
              <w:rPr>
                <w:rFonts w:hint="eastAsia"/>
              </w:rPr>
              <w:t xml:space="preserve">　</w:t>
            </w:r>
          </w:p>
        </w:tc>
        <w:tc>
          <w:tcPr>
            <w:tcW w:w="218" w:type="dxa"/>
            <w:vMerge w:val="restart"/>
            <w:tcBorders>
              <w:top w:val="nil"/>
            </w:tcBorders>
          </w:tcPr>
          <w:p w:rsidR="00B92D34" w:rsidRDefault="00B92D34">
            <w:pPr>
              <w:wordWrap w:val="0"/>
              <w:overflowPunct w:val="0"/>
              <w:autoSpaceDE w:val="0"/>
              <w:autoSpaceDN w:val="0"/>
            </w:pPr>
            <w:r>
              <w:rPr>
                <w:rFonts w:hint="eastAsia"/>
              </w:rPr>
              <w:t xml:space="preserve">　</w:t>
            </w:r>
          </w:p>
        </w:tc>
      </w:tr>
      <w:tr w:rsidR="00B92D34" w:rsidTr="00F50D47">
        <w:trPr>
          <w:cantSplit/>
          <w:trHeight w:val="930"/>
        </w:trPr>
        <w:tc>
          <w:tcPr>
            <w:tcW w:w="255" w:type="dxa"/>
            <w:vMerge/>
            <w:tcBorders>
              <w:top w:val="nil"/>
            </w:tcBorders>
          </w:tcPr>
          <w:p w:rsidR="00B92D34" w:rsidRDefault="00B92D34">
            <w:pPr>
              <w:wordWrap w:val="0"/>
              <w:overflowPunct w:val="0"/>
              <w:autoSpaceDE w:val="0"/>
              <w:autoSpaceDN w:val="0"/>
            </w:pPr>
          </w:p>
        </w:tc>
        <w:tc>
          <w:tcPr>
            <w:tcW w:w="435" w:type="dxa"/>
            <w:vMerge/>
          </w:tcPr>
          <w:p w:rsidR="00B92D34" w:rsidRDefault="00B92D34">
            <w:pPr>
              <w:wordWrap w:val="0"/>
              <w:overflowPunct w:val="0"/>
              <w:autoSpaceDE w:val="0"/>
              <w:autoSpaceDN w:val="0"/>
            </w:pPr>
          </w:p>
        </w:tc>
        <w:tc>
          <w:tcPr>
            <w:tcW w:w="1950" w:type="dxa"/>
            <w:tcBorders>
              <w:top w:val="dashSmallGap" w:sz="4" w:space="0" w:color="auto"/>
            </w:tcBorders>
            <w:vAlign w:val="center"/>
          </w:tcPr>
          <w:p w:rsidR="00B92D34" w:rsidRDefault="00B92D34">
            <w:pPr>
              <w:wordWrap w:val="0"/>
              <w:overflowPunct w:val="0"/>
              <w:autoSpaceDE w:val="0"/>
              <w:autoSpaceDN w:val="0"/>
              <w:jc w:val="distribute"/>
            </w:pPr>
            <w:r>
              <w:rPr>
                <w:rFonts w:hint="eastAsia"/>
              </w:rPr>
              <w:t>氏名</w:t>
            </w:r>
          </w:p>
        </w:tc>
        <w:tc>
          <w:tcPr>
            <w:tcW w:w="5684" w:type="dxa"/>
            <w:gridSpan w:val="2"/>
            <w:tcBorders>
              <w:top w:val="dashSmallGap" w:sz="4" w:space="0" w:color="auto"/>
            </w:tcBorders>
          </w:tcPr>
          <w:p w:rsidR="00B92D34" w:rsidRDefault="00B92D34">
            <w:pPr>
              <w:wordWrap w:val="0"/>
              <w:overflowPunct w:val="0"/>
              <w:autoSpaceDE w:val="0"/>
              <w:autoSpaceDN w:val="0"/>
            </w:pPr>
            <w:r>
              <w:rPr>
                <w:rFonts w:hint="eastAsia"/>
              </w:rPr>
              <w:t xml:space="preserve">　</w:t>
            </w:r>
          </w:p>
        </w:tc>
        <w:tc>
          <w:tcPr>
            <w:tcW w:w="218" w:type="dxa"/>
            <w:vMerge/>
            <w:tcBorders>
              <w:top w:val="nil"/>
            </w:tcBorders>
          </w:tcPr>
          <w:p w:rsidR="00B92D34" w:rsidRDefault="00B92D34">
            <w:pPr>
              <w:wordWrap w:val="0"/>
              <w:overflowPunct w:val="0"/>
              <w:autoSpaceDE w:val="0"/>
              <w:autoSpaceDN w:val="0"/>
            </w:pPr>
          </w:p>
        </w:tc>
      </w:tr>
      <w:tr w:rsidR="00B92D34" w:rsidTr="00F50D47">
        <w:trPr>
          <w:cantSplit/>
          <w:trHeight w:val="671"/>
        </w:trPr>
        <w:tc>
          <w:tcPr>
            <w:tcW w:w="255" w:type="dxa"/>
            <w:vMerge/>
            <w:tcBorders>
              <w:top w:val="nil"/>
            </w:tcBorders>
          </w:tcPr>
          <w:p w:rsidR="00B92D34" w:rsidRDefault="00B92D34">
            <w:pPr>
              <w:wordWrap w:val="0"/>
              <w:overflowPunct w:val="0"/>
              <w:autoSpaceDE w:val="0"/>
              <w:autoSpaceDN w:val="0"/>
            </w:pPr>
          </w:p>
        </w:tc>
        <w:tc>
          <w:tcPr>
            <w:tcW w:w="2385" w:type="dxa"/>
            <w:gridSpan w:val="2"/>
            <w:vAlign w:val="center"/>
          </w:tcPr>
          <w:p w:rsidR="00B92D34" w:rsidRDefault="00B92D34">
            <w:pPr>
              <w:wordWrap w:val="0"/>
              <w:overflowPunct w:val="0"/>
              <w:autoSpaceDE w:val="0"/>
              <w:autoSpaceDN w:val="0"/>
              <w:jc w:val="distribute"/>
            </w:pPr>
            <w:r>
              <w:rPr>
                <w:rFonts w:hint="eastAsia"/>
              </w:rPr>
              <w:t>措置年月日</w:t>
            </w:r>
          </w:p>
        </w:tc>
        <w:tc>
          <w:tcPr>
            <w:tcW w:w="5684" w:type="dxa"/>
            <w:gridSpan w:val="2"/>
            <w:vAlign w:val="center"/>
          </w:tcPr>
          <w:p w:rsidR="00B92D34" w:rsidRDefault="00B92D34">
            <w:pPr>
              <w:wordWrap w:val="0"/>
              <w:overflowPunct w:val="0"/>
              <w:autoSpaceDE w:val="0"/>
              <w:autoSpaceDN w:val="0"/>
              <w:jc w:val="center"/>
            </w:pPr>
            <w:r>
              <w:rPr>
                <w:rFonts w:hint="eastAsia"/>
              </w:rPr>
              <w:t>年　　月　　日</w:t>
            </w:r>
          </w:p>
        </w:tc>
        <w:tc>
          <w:tcPr>
            <w:tcW w:w="218" w:type="dxa"/>
            <w:vMerge/>
            <w:tcBorders>
              <w:top w:val="nil"/>
            </w:tcBorders>
          </w:tcPr>
          <w:p w:rsidR="00B92D34" w:rsidRDefault="00B92D34">
            <w:pPr>
              <w:wordWrap w:val="0"/>
              <w:overflowPunct w:val="0"/>
              <w:autoSpaceDE w:val="0"/>
              <w:autoSpaceDN w:val="0"/>
            </w:pPr>
          </w:p>
        </w:tc>
      </w:tr>
      <w:tr w:rsidR="00B92D34" w:rsidTr="00F50D47">
        <w:trPr>
          <w:cantSplit/>
          <w:trHeight w:val="495"/>
        </w:trPr>
        <w:tc>
          <w:tcPr>
            <w:tcW w:w="255" w:type="dxa"/>
            <w:vMerge/>
            <w:tcBorders>
              <w:top w:val="nil"/>
            </w:tcBorders>
          </w:tcPr>
          <w:p w:rsidR="00B92D34" w:rsidRDefault="00B92D34">
            <w:pPr>
              <w:wordWrap w:val="0"/>
              <w:overflowPunct w:val="0"/>
              <w:autoSpaceDE w:val="0"/>
              <w:autoSpaceDN w:val="0"/>
            </w:pPr>
          </w:p>
        </w:tc>
        <w:tc>
          <w:tcPr>
            <w:tcW w:w="435" w:type="dxa"/>
            <w:vMerge w:val="restart"/>
            <w:textDirection w:val="tbRlV"/>
            <w:vAlign w:val="center"/>
          </w:tcPr>
          <w:p w:rsidR="00B92D34" w:rsidRDefault="00B92D34">
            <w:pPr>
              <w:wordWrap w:val="0"/>
              <w:overflowPunct w:val="0"/>
              <w:autoSpaceDE w:val="0"/>
              <w:autoSpaceDN w:val="0"/>
              <w:jc w:val="center"/>
            </w:pPr>
            <w:r>
              <w:rPr>
                <w:rFonts w:hint="eastAsia"/>
                <w:spacing w:val="209"/>
              </w:rPr>
              <w:t>費用徴</w:t>
            </w:r>
            <w:r>
              <w:rPr>
                <w:rFonts w:hint="eastAsia"/>
              </w:rPr>
              <w:t>収</w:t>
            </w:r>
          </w:p>
        </w:tc>
        <w:tc>
          <w:tcPr>
            <w:tcW w:w="1950" w:type="dxa"/>
            <w:vMerge w:val="restart"/>
            <w:vAlign w:val="center"/>
          </w:tcPr>
          <w:p w:rsidR="00B92D34" w:rsidRDefault="00B92D34">
            <w:pPr>
              <w:wordWrap w:val="0"/>
              <w:overflowPunct w:val="0"/>
              <w:autoSpaceDE w:val="0"/>
              <w:autoSpaceDN w:val="0"/>
              <w:jc w:val="distribute"/>
            </w:pPr>
            <w:r>
              <w:rPr>
                <w:rFonts w:hint="eastAsia"/>
              </w:rPr>
              <w:t>支援内容</w:t>
            </w:r>
          </w:p>
        </w:tc>
        <w:tc>
          <w:tcPr>
            <w:tcW w:w="5684" w:type="dxa"/>
            <w:gridSpan w:val="2"/>
            <w:vAlign w:val="center"/>
          </w:tcPr>
          <w:p w:rsidR="00B92D34" w:rsidRDefault="00B92D34" w:rsidP="00B30F84">
            <w:pPr>
              <w:overflowPunct w:val="0"/>
              <w:autoSpaceDE w:val="0"/>
              <w:autoSpaceDN w:val="0"/>
              <w:jc w:val="center"/>
            </w:pPr>
            <w:r>
              <w:rPr>
                <w:rFonts w:hint="eastAsia"/>
              </w:rPr>
              <w:t>費用徴収額</w:t>
            </w:r>
          </w:p>
        </w:tc>
        <w:tc>
          <w:tcPr>
            <w:tcW w:w="218" w:type="dxa"/>
            <w:vMerge/>
            <w:tcBorders>
              <w:top w:val="nil"/>
            </w:tcBorders>
          </w:tcPr>
          <w:p w:rsidR="00B92D34" w:rsidRDefault="00B92D34">
            <w:pPr>
              <w:wordWrap w:val="0"/>
              <w:overflowPunct w:val="0"/>
              <w:autoSpaceDE w:val="0"/>
              <w:autoSpaceDN w:val="0"/>
            </w:pPr>
          </w:p>
        </w:tc>
      </w:tr>
      <w:tr w:rsidR="00B30F84" w:rsidTr="00B30F84">
        <w:trPr>
          <w:cantSplit/>
          <w:trHeight w:val="480"/>
        </w:trPr>
        <w:tc>
          <w:tcPr>
            <w:tcW w:w="255" w:type="dxa"/>
            <w:vMerge/>
            <w:tcBorders>
              <w:top w:val="nil"/>
            </w:tcBorders>
          </w:tcPr>
          <w:p w:rsidR="00B30F84" w:rsidRDefault="00B30F84">
            <w:pPr>
              <w:wordWrap w:val="0"/>
              <w:overflowPunct w:val="0"/>
              <w:autoSpaceDE w:val="0"/>
              <w:autoSpaceDN w:val="0"/>
            </w:pPr>
          </w:p>
        </w:tc>
        <w:tc>
          <w:tcPr>
            <w:tcW w:w="435" w:type="dxa"/>
            <w:vMerge/>
          </w:tcPr>
          <w:p w:rsidR="00B30F84" w:rsidRDefault="00B30F84">
            <w:pPr>
              <w:wordWrap w:val="0"/>
              <w:overflowPunct w:val="0"/>
              <w:autoSpaceDE w:val="0"/>
              <w:autoSpaceDN w:val="0"/>
            </w:pPr>
          </w:p>
        </w:tc>
        <w:tc>
          <w:tcPr>
            <w:tcW w:w="1950" w:type="dxa"/>
            <w:vMerge/>
          </w:tcPr>
          <w:p w:rsidR="00B30F84" w:rsidRDefault="00B30F84">
            <w:pPr>
              <w:wordWrap w:val="0"/>
              <w:overflowPunct w:val="0"/>
              <w:autoSpaceDE w:val="0"/>
              <w:autoSpaceDN w:val="0"/>
            </w:pPr>
          </w:p>
        </w:tc>
        <w:tc>
          <w:tcPr>
            <w:tcW w:w="2760" w:type="dxa"/>
            <w:vAlign w:val="center"/>
          </w:tcPr>
          <w:p w:rsidR="00B30F84" w:rsidRDefault="00B30F84" w:rsidP="00B30F84">
            <w:pPr>
              <w:overflowPunct w:val="0"/>
              <w:autoSpaceDE w:val="0"/>
              <w:autoSpaceDN w:val="0"/>
              <w:jc w:val="center"/>
            </w:pPr>
            <w:r>
              <w:rPr>
                <w:rFonts w:hint="eastAsia"/>
              </w:rPr>
              <w:t>本  人</w:t>
            </w:r>
          </w:p>
        </w:tc>
        <w:tc>
          <w:tcPr>
            <w:tcW w:w="2924" w:type="dxa"/>
            <w:vAlign w:val="center"/>
          </w:tcPr>
          <w:p w:rsidR="00B30F84" w:rsidRDefault="00B30F84" w:rsidP="00B30F84">
            <w:pPr>
              <w:overflowPunct w:val="0"/>
              <w:autoSpaceDE w:val="0"/>
              <w:autoSpaceDN w:val="0"/>
              <w:jc w:val="center"/>
            </w:pPr>
            <w:r>
              <w:rPr>
                <w:rFonts w:hint="eastAsia"/>
              </w:rPr>
              <w:t>扶養義務者</w:t>
            </w:r>
          </w:p>
        </w:tc>
        <w:tc>
          <w:tcPr>
            <w:tcW w:w="218" w:type="dxa"/>
            <w:vMerge/>
            <w:tcBorders>
              <w:top w:val="nil"/>
            </w:tcBorders>
          </w:tcPr>
          <w:p w:rsidR="00B30F84" w:rsidRDefault="00B30F84">
            <w:pPr>
              <w:wordWrap w:val="0"/>
              <w:overflowPunct w:val="0"/>
              <w:autoSpaceDE w:val="0"/>
              <w:autoSpaceDN w:val="0"/>
            </w:pPr>
          </w:p>
        </w:tc>
      </w:tr>
      <w:tr w:rsidR="00B30F84" w:rsidTr="00B30F84">
        <w:trPr>
          <w:cantSplit/>
          <w:trHeight w:val="398"/>
        </w:trPr>
        <w:tc>
          <w:tcPr>
            <w:tcW w:w="255" w:type="dxa"/>
            <w:vMerge/>
            <w:tcBorders>
              <w:top w:val="nil"/>
            </w:tcBorders>
          </w:tcPr>
          <w:p w:rsidR="00B30F84" w:rsidRDefault="00B30F84">
            <w:pPr>
              <w:wordWrap w:val="0"/>
              <w:overflowPunct w:val="0"/>
              <w:autoSpaceDE w:val="0"/>
              <w:autoSpaceDN w:val="0"/>
            </w:pPr>
          </w:p>
        </w:tc>
        <w:tc>
          <w:tcPr>
            <w:tcW w:w="435" w:type="dxa"/>
            <w:vMerge/>
          </w:tcPr>
          <w:p w:rsidR="00B30F84" w:rsidRDefault="00B30F84">
            <w:pPr>
              <w:wordWrap w:val="0"/>
              <w:overflowPunct w:val="0"/>
              <w:autoSpaceDE w:val="0"/>
              <w:autoSpaceDN w:val="0"/>
            </w:pPr>
          </w:p>
        </w:tc>
        <w:tc>
          <w:tcPr>
            <w:tcW w:w="1950" w:type="dxa"/>
            <w:vAlign w:val="center"/>
          </w:tcPr>
          <w:p w:rsidR="00B30F84" w:rsidRDefault="00B30F84">
            <w:pPr>
              <w:wordWrap w:val="0"/>
              <w:overflowPunct w:val="0"/>
              <w:autoSpaceDE w:val="0"/>
              <w:autoSpaceDN w:val="0"/>
              <w:jc w:val="distribute"/>
            </w:pPr>
          </w:p>
        </w:tc>
        <w:tc>
          <w:tcPr>
            <w:tcW w:w="2760" w:type="dxa"/>
            <w:vAlign w:val="center"/>
          </w:tcPr>
          <w:p w:rsidR="00B30F84" w:rsidRDefault="00B30F84" w:rsidP="00B30F84">
            <w:pPr>
              <w:wordWrap w:val="0"/>
              <w:overflowPunct w:val="0"/>
              <w:autoSpaceDE w:val="0"/>
              <w:autoSpaceDN w:val="0"/>
              <w:jc w:val="right"/>
            </w:pPr>
            <w:r>
              <w:rPr>
                <w:rFonts w:hint="eastAsia"/>
              </w:rPr>
              <w:t>年    月から</w:t>
            </w:r>
          </w:p>
        </w:tc>
        <w:tc>
          <w:tcPr>
            <w:tcW w:w="2924" w:type="dxa"/>
            <w:vAlign w:val="center"/>
          </w:tcPr>
          <w:p w:rsidR="00B30F84" w:rsidRDefault="00B30F84" w:rsidP="00B30F84">
            <w:pPr>
              <w:wordWrap w:val="0"/>
              <w:overflowPunct w:val="0"/>
              <w:autoSpaceDE w:val="0"/>
              <w:autoSpaceDN w:val="0"/>
              <w:jc w:val="right"/>
            </w:pPr>
            <w:r>
              <w:rPr>
                <w:rFonts w:hint="eastAsia"/>
              </w:rPr>
              <w:t>年    月から</w:t>
            </w:r>
          </w:p>
        </w:tc>
        <w:tc>
          <w:tcPr>
            <w:tcW w:w="218" w:type="dxa"/>
            <w:vMerge/>
            <w:tcBorders>
              <w:top w:val="nil"/>
            </w:tcBorders>
          </w:tcPr>
          <w:p w:rsidR="00B30F84" w:rsidRDefault="00B30F84">
            <w:pPr>
              <w:wordWrap w:val="0"/>
              <w:overflowPunct w:val="0"/>
              <w:autoSpaceDE w:val="0"/>
              <w:autoSpaceDN w:val="0"/>
            </w:pPr>
          </w:p>
        </w:tc>
      </w:tr>
      <w:tr w:rsidR="00B30F84" w:rsidTr="00B30F84">
        <w:trPr>
          <w:cantSplit/>
          <w:trHeight w:val="417"/>
        </w:trPr>
        <w:tc>
          <w:tcPr>
            <w:tcW w:w="255" w:type="dxa"/>
            <w:vMerge/>
            <w:tcBorders>
              <w:top w:val="nil"/>
            </w:tcBorders>
          </w:tcPr>
          <w:p w:rsidR="00B30F84" w:rsidRDefault="00B30F84" w:rsidP="00B30F84">
            <w:pPr>
              <w:overflowPunct w:val="0"/>
              <w:autoSpaceDE w:val="0"/>
              <w:autoSpaceDN w:val="0"/>
            </w:pPr>
          </w:p>
        </w:tc>
        <w:tc>
          <w:tcPr>
            <w:tcW w:w="435" w:type="dxa"/>
            <w:vMerge/>
          </w:tcPr>
          <w:p w:rsidR="00B30F84" w:rsidRDefault="00B30F84">
            <w:pPr>
              <w:wordWrap w:val="0"/>
              <w:overflowPunct w:val="0"/>
              <w:autoSpaceDE w:val="0"/>
              <w:autoSpaceDN w:val="0"/>
            </w:pPr>
          </w:p>
        </w:tc>
        <w:tc>
          <w:tcPr>
            <w:tcW w:w="1950" w:type="dxa"/>
            <w:vAlign w:val="center"/>
          </w:tcPr>
          <w:p w:rsidR="00B30F84" w:rsidRDefault="00B30F84">
            <w:pPr>
              <w:wordWrap w:val="0"/>
              <w:overflowPunct w:val="0"/>
              <w:autoSpaceDE w:val="0"/>
              <w:autoSpaceDN w:val="0"/>
              <w:jc w:val="distribute"/>
            </w:pPr>
          </w:p>
        </w:tc>
        <w:tc>
          <w:tcPr>
            <w:tcW w:w="2760" w:type="dxa"/>
            <w:vAlign w:val="center"/>
          </w:tcPr>
          <w:p w:rsidR="00B30F84" w:rsidRDefault="00B30F84" w:rsidP="00B30F84">
            <w:pPr>
              <w:wordWrap w:val="0"/>
              <w:overflowPunct w:val="0"/>
              <w:autoSpaceDE w:val="0"/>
              <w:autoSpaceDN w:val="0"/>
              <w:jc w:val="right"/>
              <w:rPr>
                <w:b/>
              </w:rPr>
            </w:pPr>
            <w:r>
              <w:rPr>
                <w:rFonts w:hint="eastAsia"/>
              </w:rPr>
              <w:t>年    月から</w:t>
            </w:r>
          </w:p>
        </w:tc>
        <w:tc>
          <w:tcPr>
            <w:tcW w:w="2924" w:type="dxa"/>
            <w:vAlign w:val="center"/>
          </w:tcPr>
          <w:p w:rsidR="00B30F84" w:rsidRDefault="00B30F84" w:rsidP="00B30F84">
            <w:pPr>
              <w:wordWrap w:val="0"/>
              <w:overflowPunct w:val="0"/>
              <w:autoSpaceDE w:val="0"/>
              <w:autoSpaceDN w:val="0"/>
              <w:jc w:val="right"/>
              <w:rPr>
                <w:b/>
              </w:rPr>
            </w:pPr>
            <w:r>
              <w:rPr>
                <w:rFonts w:hint="eastAsia"/>
              </w:rPr>
              <w:t>年    月から</w:t>
            </w:r>
          </w:p>
        </w:tc>
        <w:tc>
          <w:tcPr>
            <w:tcW w:w="218" w:type="dxa"/>
            <w:vMerge/>
            <w:tcBorders>
              <w:top w:val="nil"/>
            </w:tcBorders>
          </w:tcPr>
          <w:p w:rsidR="00B30F84" w:rsidRDefault="00B30F84">
            <w:pPr>
              <w:wordWrap w:val="0"/>
              <w:overflowPunct w:val="0"/>
              <w:autoSpaceDE w:val="0"/>
              <w:autoSpaceDN w:val="0"/>
            </w:pPr>
          </w:p>
        </w:tc>
      </w:tr>
      <w:tr w:rsidR="00B30F84" w:rsidTr="00B30F84">
        <w:trPr>
          <w:cantSplit/>
          <w:trHeight w:val="417"/>
        </w:trPr>
        <w:tc>
          <w:tcPr>
            <w:tcW w:w="255" w:type="dxa"/>
            <w:vMerge/>
            <w:tcBorders>
              <w:top w:val="nil"/>
            </w:tcBorders>
          </w:tcPr>
          <w:p w:rsidR="00B30F84" w:rsidRDefault="00B30F84">
            <w:pPr>
              <w:wordWrap w:val="0"/>
              <w:overflowPunct w:val="0"/>
              <w:autoSpaceDE w:val="0"/>
              <w:autoSpaceDN w:val="0"/>
            </w:pPr>
          </w:p>
        </w:tc>
        <w:tc>
          <w:tcPr>
            <w:tcW w:w="435" w:type="dxa"/>
            <w:vMerge/>
          </w:tcPr>
          <w:p w:rsidR="00B30F84" w:rsidRDefault="00B30F84">
            <w:pPr>
              <w:wordWrap w:val="0"/>
              <w:overflowPunct w:val="0"/>
              <w:autoSpaceDE w:val="0"/>
              <w:autoSpaceDN w:val="0"/>
            </w:pPr>
          </w:p>
        </w:tc>
        <w:tc>
          <w:tcPr>
            <w:tcW w:w="1950" w:type="dxa"/>
            <w:vAlign w:val="center"/>
          </w:tcPr>
          <w:p w:rsidR="00B30F84" w:rsidRDefault="00B30F84">
            <w:pPr>
              <w:wordWrap w:val="0"/>
              <w:overflowPunct w:val="0"/>
              <w:autoSpaceDE w:val="0"/>
              <w:autoSpaceDN w:val="0"/>
              <w:jc w:val="distribute"/>
            </w:pPr>
          </w:p>
        </w:tc>
        <w:tc>
          <w:tcPr>
            <w:tcW w:w="2760" w:type="dxa"/>
            <w:vAlign w:val="center"/>
          </w:tcPr>
          <w:p w:rsidR="00B30F84" w:rsidRDefault="00B30F84" w:rsidP="00B30F84">
            <w:pPr>
              <w:wordWrap w:val="0"/>
              <w:overflowPunct w:val="0"/>
              <w:autoSpaceDE w:val="0"/>
              <w:autoSpaceDN w:val="0"/>
              <w:jc w:val="right"/>
              <w:rPr>
                <w:b/>
              </w:rPr>
            </w:pPr>
            <w:r>
              <w:rPr>
                <w:rFonts w:hint="eastAsia"/>
              </w:rPr>
              <w:t>年    月から</w:t>
            </w:r>
          </w:p>
        </w:tc>
        <w:tc>
          <w:tcPr>
            <w:tcW w:w="2924" w:type="dxa"/>
            <w:vAlign w:val="center"/>
          </w:tcPr>
          <w:p w:rsidR="00B30F84" w:rsidRDefault="00B30F84" w:rsidP="00B30F84">
            <w:pPr>
              <w:wordWrap w:val="0"/>
              <w:overflowPunct w:val="0"/>
              <w:autoSpaceDE w:val="0"/>
              <w:autoSpaceDN w:val="0"/>
              <w:jc w:val="right"/>
              <w:rPr>
                <w:b/>
              </w:rPr>
            </w:pPr>
            <w:r>
              <w:rPr>
                <w:rFonts w:hint="eastAsia"/>
              </w:rPr>
              <w:t>年    月から</w:t>
            </w:r>
          </w:p>
        </w:tc>
        <w:tc>
          <w:tcPr>
            <w:tcW w:w="218" w:type="dxa"/>
            <w:vMerge/>
            <w:tcBorders>
              <w:top w:val="nil"/>
            </w:tcBorders>
          </w:tcPr>
          <w:p w:rsidR="00B30F84" w:rsidRDefault="00B30F84">
            <w:pPr>
              <w:wordWrap w:val="0"/>
              <w:overflowPunct w:val="0"/>
              <w:autoSpaceDE w:val="0"/>
              <w:autoSpaceDN w:val="0"/>
            </w:pPr>
          </w:p>
        </w:tc>
      </w:tr>
      <w:tr w:rsidR="00B30F84" w:rsidTr="00B30F84">
        <w:trPr>
          <w:cantSplit/>
          <w:trHeight w:val="409"/>
        </w:trPr>
        <w:tc>
          <w:tcPr>
            <w:tcW w:w="255" w:type="dxa"/>
            <w:vMerge/>
            <w:tcBorders>
              <w:top w:val="nil"/>
            </w:tcBorders>
          </w:tcPr>
          <w:p w:rsidR="00B30F84" w:rsidRDefault="00B30F84">
            <w:pPr>
              <w:wordWrap w:val="0"/>
              <w:overflowPunct w:val="0"/>
              <w:autoSpaceDE w:val="0"/>
              <w:autoSpaceDN w:val="0"/>
            </w:pPr>
          </w:p>
        </w:tc>
        <w:tc>
          <w:tcPr>
            <w:tcW w:w="435" w:type="dxa"/>
            <w:vMerge/>
          </w:tcPr>
          <w:p w:rsidR="00B30F84" w:rsidRDefault="00B30F84">
            <w:pPr>
              <w:wordWrap w:val="0"/>
              <w:overflowPunct w:val="0"/>
              <w:autoSpaceDE w:val="0"/>
              <w:autoSpaceDN w:val="0"/>
            </w:pPr>
          </w:p>
        </w:tc>
        <w:tc>
          <w:tcPr>
            <w:tcW w:w="1950" w:type="dxa"/>
          </w:tcPr>
          <w:p w:rsidR="00B30F84" w:rsidRDefault="00B30F84">
            <w:pPr>
              <w:wordWrap w:val="0"/>
              <w:overflowPunct w:val="0"/>
              <w:autoSpaceDE w:val="0"/>
              <w:autoSpaceDN w:val="0"/>
            </w:pPr>
          </w:p>
        </w:tc>
        <w:tc>
          <w:tcPr>
            <w:tcW w:w="2760" w:type="dxa"/>
            <w:vAlign w:val="center"/>
          </w:tcPr>
          <w:p w:rsidR="00B30F84" w:rsidRDefault="00B30F84" w:rsidP="00B30F84">
            <w:pPr>
              <w:wordWrap w:val="0"/>
              <w:overflowPunct w:val="0"/>
              <w:autoSpaceDE w:val="0"/>
              <w:autoSpaceDN w:val="0"/>
              <w:jc w:val="right"/>
            </w:pPr>
            <w:r>
              <w:rPr>
                <w:rFonts w:hint="eastAsia"/>
              </w:rPr>
              <w:t>年    月から</w:t>
            </w:r>
          </w:p>
        </w:tc>
        <w:tc>
          <w:tcPr>
            <w:tcW w:w="2924" w:type="dxa"/>
            <w:vAlign w:val="center"/>
          </w:tcPr>
          <w:p w:rsidR="00B30F84" w:rsidRDefault="00B30F84" w:rsidP="00B30F84">
            <w:pPr>
              <w:wordWrap w:val="0"/>
              <w:overflowPunct w:val="0"/>
              <w:autoSpaceDE w:val="0"/>
              <w:autoSpaceDN w:val="0"/>
              <w:jc w:val="right"/>
            </w:pPr>
            <w:r>
              <w:rPr>
                <w:rFonts w:hint="eastAsia"/>
              </w:rPr>
              <w:t>年    月から</w:t>
            </w:r>
          </w:p>
        </w:tc>
        <w:tc>
          <w:tcPr>
            <w:tcW w:w="218" w:type="dxa"/>
            <w:vMerge/>
            <w:tcBorders>
              <w:top w:val="nil"/>
            </w:tcBorders>
          </w:tcPr>
          <w:p w:rsidR="00B30F84" w:rsidRDefault="00B30F84">
            <w:pPr>
              <w:wordWrap w:val="0"/>
              <w:overflowPunct w:val="0"/>
              <w:autoSpaceDE w:val="0"/>
              <w:autoSpaceDN w:val="0"/>
            </w:pPr>
          </w:p>
        </w:tc>
      </w:tr>
      <w:tr w:rsidR="00B92D34" w:rsidTr="00B30F84">
        <w:trPr>
          <w:cantSplit/>
          <w:trHeight w:val="421"/>
        </w:trPr>
        <w:tc>
          <w:tcPr>
            <w:tcW w:w="255" w:type="dxa"/>
            <w:vMerge/>
            <w:tcBorders>
              <w:top w:val="nil"/>
              <w:bottom w:val="nil"/>
            </w:tcBorders>
          </w:tcPr>
          <w:p w:rsidR="00B92D34" w:rsidRDefault="00B92D34">
            <w:pPr>
              <w:wordWrap w:val="0"/>
              <w:overflowPunct w:val="0"/>
              <w:autoSpaceDE w:val="0"/>
              <w:autoSpaceDN w:val="0"/>
            </w:pPr>
          </w:p>
        </w:tc>
        <w:tc>
          <w:tcPr>
            <w:tcW w:w="2385" w:type="dxa"/>
            <w:gridSpan w:val="2"/>
            <w:vAlign w:val="center"/>
          </w:tcPr>
          <w:p w:rsidR="00B92D34" w:rsidRDefault="00B92D34">
            <w:pPr>
              <w:wordWrap w:val="0"/>
              <w:overflowPunct w:val="0"/>
              <w:autoSpaceDE w:val="0"/>
              <w:autoSpaceDN w:val="0"/>
              <w:jc w:val="distribute"/>
            </w:pPr>
            <w:r>
              <w:rPr>
                <w:rFonts w:hint="eastAsia"/>
              </w:rPr>
              <w:t>備考</w:t>
            </w:r>
          </w:p>
        </w:tc>
        <w:tc>
          <w:tcPr>
            <w:tcW w:w="5684" w:type="dxa"/>
            <w:gridSpan w:val="2"/>
          </w:tcPr>
          <w:p w:rsidR="00B92D34" w:rsidRDefault="00B92D34">
            <w:pPr>
              <w:wordWrap w:val="0"/>
              <w:overflowPunct w:val="0"/>
              <w:autoSpaceDE w:val="0"/>
              <w:autoSpaceDN w:val="0"/>
            </w:pPr>
          </w:p>
        </w:tc>
        <w:tc>
          <w:tcPr>
            <w:tcW w:w="218" w:type="dxa"/>
            <w:vMerge/>
            <w:tcBorders>
              <w:top w:val="nil"/>
              <w:bottom w:val="nil"/>
            </w:tcBorders>
          </w:tcPr>
          <w:p w:rsidR="00B92D34" w:rsidRDefault="00B92D34">
            <w:pPr>
              <w:wordWrap w:val="0"/>
              <w:overflowPunct w:val="0"/>
              <w:autoSpaceDE w:val="0"/>
              <w:autoSpaceDN w:val="0"/>
            </w:pPr>
          </w:p>
        </w:tc>
      </w:tr>
      <w:tr w:rsidR="00B92D34" w:rsidTr="00AC2728">
        <w:trPr>
          <w:cantSplit/>
          <w:trHeight w:val="3390"/>
        </w:trPr>
        <w:tc>
          <w:tcPr>
            <w:tcW w:w="8542" w:type="dxa"/>
            <w:gridSpan w:val="6"/>
            <w:tcBorders>
              <w:top w:val="nil"/>
            </w:tcBorders>
            <w:vAlign w:val="center"/>
          </w:tcPr>
          <w:p w:rsidR="00B92D34" w:rsidRDefault="00B92D34">
            <w:pPr>
              <w:wordWrap w:val="0"/>
              <w:overflowPunct w:val="0"/>
              <w:autoSpaceDE w:val="0"/>
              <w:autoSpaceDN w:val="0"/>
            </w:pPr>
            <w:r>
              <w:rPr>
                <w:rFonts w:hint="eastAsia"/>
              </w:rPr>
              <w:t>不服の申立て</w:t>
            </w:r>
            <w:r w:rsidR="00AC2728">
              <w:rPr>
                <w:rFonts w:hint="eastAsia"/>
              </w:rPr>
              <w:t>及び取消し訴訟</w:t>
            </w:r>
          </w:p>
          <w:p w:rsidR="00B92D34" w:rsidRDefault="00AC2728">
            <w:pPr>
              <w:wordWrap w:val="0"/>
              <w:overflowPunct w:val="0"/>
              <w:autoSpaceDE w:val="0"/>
              <w:autoSpaceDN w:val="0"/>
              <w:ind w:left="210" w:hanging="210"/>
            </w:pPr>
            <w:r>
              <w:rPr>
                <w:rFonts w:hint="eastAsia"/>
              </w:rPr>
              <w:t>１</w:t>
            </w:r>
            <w:r w:rsidR="00B92D34">
              <w:rPr>
                <w:rFonts w:hint="eastAsia"/>
              </w:rPr>
              <w:t xml:space="preserve">　この決定に不服がある場合には、この通知書を受け取った日の翌日から起算して</w:t>
            </w:r>
            <w:r w:rsidR="00987EE9" w:rsidRPr="00987EE9">
              <w:t>3</w:t>
            </w:r>
            <w:r w:rsidR="00987EE9" w:rsidRPr="00987EE9">
              <w:rPr>
                <w:rFonts w:hint="eastAsia"/>
              </w:rPr>
              <w:t>箇月以内</w:t>
            </w:r>
            <w:r w:rsidR="00B92D34">
              <w:rPr>
                <w:rFonts w:hint="eastAsia"/>
              </w:rPr>
              <w:t>に、</w:t>
            </w:r>
            <w:r>
              <w:rPr>
                <w:rFonts w:hint="eastAsia"/>
              </w:rPr>
              <w:t>身延町</w:t>
            </w:r>
            <w:r w:rsidR="00B92D34">
              <w:rPr>
                <w:rFonts w:hint="eastAsia"/>
              </w:rPr>
              <w:t>長に対して審査請求をすることができます。</w:t>
            </w:r>
          </w:p>
          <w:p w:rsidR="00B92D34" w:rsidRDefault="00AC2728" w:rsidP="00E85D98">
            <w:pPr>
              <w:wordWrap w:val="0"/>
              <w:overflowPunct w:val="0"/>
              <w:autoSpaceDE w:val="0"/>
              <w:autoSpaceDN w:val="0"/>
              <w:ind w:left="210" w:hanging="210"/>
            </w:pPr>
            <w:r>
              <w:rPr>
                <w:rFonts w:hint="eastAsia"/>
              </w:rPr>
              <w:t>２</w:t>
            </w:r>
            <w:r w:rsidR="00B92D34">
              <w:rPr>
                <w:rFonts w:hint="eastAsia"/>
              </w:rPr>
              <w:t xml:space="preserve">　また、この</w:t>
            </w:r>
            <w:r>
              <w:rPr>
                <w:rFonts w:hint="eastAsia"/>
              </w:rPr>
              <w:t>処分については</w:t>
            </w:r>
            <w:r w:rsidR="00E85D98">
              <w:rPr>
                <w:rFonts w:hint="eastAsia"/>
              </w:rPr>
              <w:t>上記1</w:t>
            </w:r>
            <w:r>
              <w:rPr>
                <w:rFonts w:hint="eastAsia"/>
              </w:rPr>
              <w:t>の審査請求を行ったか否かにかかわらず、この通知書を受けた日の翌日から起算して</w:t>
            </w:r>
            <w:r>
              <w:t>6</w:t>
            </w:r>
            <w:r>
              <w:rPr>
                <w:rFonts w:hint="eastAsia"/>
              </w:rPr>
              <w:t>箇月以内に、身延町を被告</w:t>
            </w:r>
            <w:r>
              <w:t>(</w:t>
            </w:r>
            <w:r>
              <w:rPr>
                <w:rFonts w:hint="eastAsia"/>
              </w:rPr>
              <w:t>訴訟において町を代表する者は、町長となります。</w:t>
            </w:r>
            <w:r>
              <w:t>)</w:t>
            </w:r>
            <w:r>
              <w:rPr>
                <w:rFonts w:hint="eastAsia"/>
              </w:rPr>
              <w:t>として、処分の取消しの訴えを提起することができます。</w:t>
            </w:r>
            <w:r w:rsidR="00B92D34">
              <w:t>(</w:t>
            </w:r>
            <w:r w:rsidR="00E85D98">
              <w:rPr>
                <w:rFonts w:hint="eastAsia"/>
              </w:rPr>
              <w:t>なお、決定の通知を受けた日から6箇月以内であっても、決定の日から1年を経過すると決定の取消しの訴えを提起することができなくなります。</w:t>
            </w:r>
            <w:r w:rsidR="00B92D34">
              <w:t>)</w:t>
            </w:r>
          </w:p>
          <w:p w:rsidR="00E85D98" w:rsidRDefault="00E85D98" w:rsidP="00E85D98">
            <w:pPr>
              <w:wordWrap w:val="0"/>
              <w:overflowPunct w:val="0"/>
              <w:autoSpaceDE w:val="0"/>
              <w:autoSpaceDN w:val="0"/>
              <w:ind w:left="210" w:hanging="210"/>
            </w:pPr>
            <w:r>
              <w:rPr>
                <w:rFonts w:hint="eastAsia"/>
              </w:rPr>
              <w:t>３  ただし、上記1の審査請求をした場合には、当該審査請求に対する裁決があったことを知った日の翌日から起算して6箇月以内に、身延町を被告(訴訟において町を代表するものは町長となります。)として、この処分の取消しの訴えを提起することができます。</w:t>
            </w:r>
          </w:p>
          <w:p w:rsidR="00E85D98" w:rsidRDefault="00E85D98" w:rsidP="00E85D98">
            <w:pPr>
              <w:wordWrap w:val="0"/>
              <w:overflowPunct w:val="0"/>
              <w:autoSpaceDE w:val="0"/>
              <w:autoSpaceDN w:val="0"/>
              <w:ind w:left="210" w:hanging="210"/>
            </w:pPr>
          </w:p>
          <w:p w:rsidR="00E85D98" w:rsidRDefault="00E85D98" w:rsidP="00E85D98">
            <w:pPr>
              <w:wordWrap w:val="0"/>
              <w:overflowPunct w:val="0"/>
              <w:autoSpaceDE w:val="0"/>
              <w:autoSpaceDN w:val="0"/>
              <w:ind w:left="210" w:hanging="210"/>
            </w:pPr>
            <w:r>
              <w:rPr>
                <w:rFonts w:hint="eastAsia"/>
              </w:rPr>
              <w:t xml:space="preserve">   問い合わせ先     身延町</w:t>
            </w:r>
          </w:p>
        </w:tc>
      </w:tr>
    </w:tbl>
    <w:p w:rsidR="00B92D34" w:rsidRDefault="00B92D34">
      <w:pPr>
        <w:wordWrap w:val="0"/>
        <w:overflowPunct w:val="0"/>
        <w:autoSpaceDE w:val="0"/>
        <w:autoSpaceDN w:val="0"/>
      </w:pPr>
    </w:p>
    <w:sectPr w:rsidR="00B92D3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D34" w:rsidRDefault="00B92D34" w:rsidP="005170A1">
      <w:r>
        <w:separator/>
      </w:r>
    </w:p>
  </w:endnote>
  <w:endnote w:type="continuationSeparator" w:id="0">
    <w:p w:rsidR="00B92D34" w:rsidRDefault="00B92D34" w:rsidP="0051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D34" w:rsidRDefault="00B92D34" w:rsidP="005170A1">
      <w:r>
        <w:separator/>
      </w:r>
    </w:p>
  </w:footnote>
  <w:footnote w:type="continuationSeparator" w:id="0">
    <w:p w:rsidR="00B92D34" w:rsidRDefault="00B92D34" w:rsidP="00517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34"/>
    <w:rsid w:val="000F3D17"/>
    <w:rsid w:val="00305E9F"/>
    <w:rsid w:val="003D5212"/>
    <w:rsid w:val="005170A1"/>
    <w:rsid w:val="00826F3B"/>
    <w:rsid w:val="00887A07"/>
    <w:rsid w:val="00987EE9"/>
    <w:rsid w:val="00AC2728"/>
    <w:rsid w:val="00B30F84"/>
    <w:rsid w:val="00B92D34"/>
    <w:rsid w:val="00CD3BA2"/>
    <w:rsid w:val="00DC7F1D"/>
    <w:rsid w:val="00DD5697"/>
    <w:rsid w:val="00E85D98"/>
    <w:rsid w:val="00F11158"/>
    <w:rsid w:val="00F5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4CE50B"/>
  <w14:defaultImageDpi w14:val="0"/>
  <w15:docId w15:val="{EC2F56DF-595B-4CD0-BF84-5D3C6985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MNPCA219006</cp:lastModifiedBy>
  <cp:revision>8</cp:revision>
  <cp:lastPrinted>2001-06-15T06:20:00Z</cp:lastPrinted>
  <dcterms:created xsi:type="dcterms:W3CDTF">2020-02-26T01:53:00Z</dcterms:created>
  <dcterms:modified xsi:type="dcterms:W3CDTF">2020-02-29T10:11:00Z</dcterms:modified>
</cp:coreProperties>
</file>