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1CBC3" w14:textId="51321A86" w:rsidR="00C653E8" w:rsidRPr="00AC170B" w:rsidRDefault="00C653E8" w:rsidP="00C653E8">
      <w:pPr>
        <w:rPr>
          <w:rFonts w:ascii="ＭＳ 明朝" w:eastAsia="ＭＳ 明朝" w:hAnsi="Century"/>
          <w:color w:val="000000" w:themeColor="text1"/>
          <w:sz w:val="22"/>
        </w:rPr>
      </w:pPr>
      <w:r w:rsidRPr="00AC170B">
        <w:rPr>
          <w:rFonts w:ascii="ＭＳ 明朝" w:eastAsia="ＭＳ 明朝" w:hAnsi="Century" w:hint="eastAsia"/>
          <w:color w:val="000000" w:themeColor="text1"/>
          <w:sz w:val="22"/>
        </w:rPr>
        <w:t>様式第</w:t>
      </w:r>
      <w:r w:rsidR="00CA6B02">
        <w:rPr>
          <w:rFonts w:ascii="ＭＳ 明朝" w:eastAsia="ＭＳ 明朝" w:hAnsi="Century" w:hint="eastAsia"/>
          <w:color w:val="000000" w:themeColor="text1"/>
          <w:sz w:val="22"/>
        </w:rPr>
        <w:t>4</w:t>
      </w:r>
      <w:r w:rsidRPr="00AC170B">
        <w:rPr>
          <w:rFonts w:ascii="ＭＳ 明朝" w:eastAsia="ＭＳ 明朝" w:hAnsi="Century" w:hint="eastAsia"/>
          <w:color w:val="000000" w:themeColor="text1"/>
          <w:sz w:val="22"/>
        </w:rPr>
        <w:t>号</w:t>
      </w:r>
      <w:r w:rsidR="00CA6B02">
        <w:rPr>
          <w:rFonts w:ascii="ＭＳ 明朝" w:eastAsia="ＭＳ 明朝" w:hAnsi="Century" w:hint="eastAsia"/>
          <w:color w:val="000000" w:themeColor="text1"/>
          <w:sz w:val="22"/>
        </w:rPr>
        <w:t>(</w:t>
      </w:r>
      <w:r w:rsidRPr="00AC170B">
        <w:rPr>
          <w:rFonts w:ascii="ＭＳ 明朝" w:eastAsia="ＭＳ 明朝" w:hAnsi="Century" w:hint="eastAsia"/>
          <w:color w:val="000000" w:themeColor="text1"/>
          <w:sz w:val="22"/>
        </w:rPr>
        <w:t>第</w:t>
      </w:r>
      <w:r w:rsidR="00CA6B02">
        <w:rPr>
          <w:rFonts w:ascii="ＭＳ 明朝" w:eastAsia="ＭＳ 明朝" w:hAnsi="Century" w:hint="eastAsia"/>
          <w:color w:val="000000" w:themeColor="text1"/>
          <w:sz w:val="22"/>
        </w:rPr>
        <w:t>9</w:t>
      </w:r>
      <w:r w:rsidRPr="00AC170B">
        <w:rPr>
          <w:rFonts w:ascii="ＭＳ 明朝" w:eastAsia="ＭＳ 明朝" w:hAnsi="Century" w:hint="eastAsia"/>
          <w:color w:val="000000" w:themeColor="text1"/>
          <w:sz w:val="22"/>
        </w:rPr>
        <w:t>条関係</w:t>
      </w:r>
      <w:r w:rsidR="00CA6B02">
        <w:rPr>
          <w:rFonts w:ascii="ＭＳ 明朝" w:eastAsia="ＭＳ 明朝" w:hAnsi="Century" w:hint="eastAsia"/>
          <w:color w:val="000000" w:themeColor="text1"/>
          <w:sz w:val="22"/>
        </w:rPr>
        <w:t>)</w:t>
      </w:r>
    </w:p>
    <w:p w14:paraId="6962BAE6" w14:textId="6A601570" w:rsidR="00C653E8" w:rsidRPr="00AC170B" w:rsidRDefault="00C653E8" w:rsidP="00C653E8">
      <w:pPr>
        <w:wordWrap w:val="0"/>
        <w:jc w:val="right"/>
        <w:rPr>
          <w:rFonts w:ascii="ＭＳ 明朝" w:eastAsia="ＭＳ 明朝" w:hAnsi="Century"/>
          <w:color w:val="000000" w:themeColor="text1"/>
          <w:sz w:val="22"/>
        </w:rPr>
      </w:pPr>
      <w:r w:rsidRPr="00AC170B">
        <w:rPr>
          <w:rFonts w:ascii="ＭＳ 明朝" w:eastAsia="ＭＳ 明朝" w:hAnsi="ＭＳ 明朝" w:hint="eastAsia"/>
          <w:color w:val="000000" w:themeColor="text1"/>
          <w:sz w:val="22"/>
        </w:rPr>
        <w:t xml:space="preserve">第　　　　　号　</w:t>
      </w:r>
    </w:p>
    <w:p w14:paraId="0BA8F934" w14:textId="77777777" w:rsidR="00C653E8" w:rsidRPr="00AC170B" w:rsidRDefault="00C653E8" w:rsidP="00C653E8">
      <w:pPr>
        <w:wordWrap w:val="0"/>
        <w:jc w:val="right"/>
        <w:rPr>
          <w:rFonts w:ascii="ＭＳ 明朝" w:eastAsia="ＭＳ 明朝" w:hAnsi="Century"/>
          <w:color w:val="000000" w:themeColor="text1"/>
          <w:sz w:val="22"/>
        </w:rPr>
      </w:pPr>
      <w:r w:rsidRPr="00AC170B">
        <w:rPr>
          <w:rFonts w:ascii="ＭＳ 明朝" w:eastAsia="ＭＳ 明朝" w:hAnsi="ＭＳ 明朝" w:hint="eastAsia"/>
          <w:color w:val="000000" w:themeColor="text1"/>
          <w:sz w:val="22"/>
        </w:rPr>
        <w:t xml:space="preserve">年　　月　　日　</w:t>
      </w:r>
    </w:p>
    <w:p w14:paraId="6C6CE5BA" w14:textId="77777777" w:rsidR="00C653E8" w:rsidRPr="00AC170B" w:rsidRDefault="00C653E8" w:rsidP="00C653E8">
      <w:pPr>
        <w:rPr>
          <w:rFonts w:ascii="ＭＳ 明朝" w:eastAsia="ＭＳ 明朝" w:hAnsi="Century"/>
          <w:color w:val="000000" w:themeColor="text1"/>
          <w:sz w:val="22"/>
        </w:rPr>
      </w:pPr>
    </w:p>
    <w:p w14:paraId="28B6065C" w14:textId="77777777" w:rsidR="00C653E8" w:rsidRPr="00AC170B" w:rsidRDefault="00C653E8" w:rsidP="00C653E8">
      <w:pPr>
        <w:rPr>
          <w:rFonts w:ascii="ＭＳ 明朝" w:eastAsia="ＭＳ 明朝" w:hAnsi="Century"/>
          <w:color w:val="000000" w:themeColor="text1"/>
          <w:sz w:val="22"/>
        </w:rPr>
      </w:pPr>
      <w:r w:rsidRPr="00AC170B">
        <w:rPr>
          <w:rFonts w:ascii="ＭＳ 明朝" w:eastAsia="ＭＳ 明朝" w:hAnsi="ＭＳ 明朝" w:hint="eastAsia"/>
          <w:color w:val="000000" w:themeColor="text1"/>
          <w:sz w:val="22"/>
        </w:rPr>
        <w:t xml:space="preserve">　</w:t>
      </w:r>
      <w:bookmarkStart w:id="0" w:name="_Hlk31890655"/>
      <w:r w:rsidRPr="00AC170B">
        <w:rPr>
          <w:rFonts w:ascii="ＭＳ 明朝" w:eastAsia="ＭＳ 明朝" w:hAnsi="ＭＳ 明朝" w:hint="eastAsia"/>
          <w:color w:val="000000" w:themeColor="text1"/>
          <w:sz w:val="22"/>
        </w:rPr>
        <w:t>取組主体　　　　　　　　様</w:t>
      </w:r>
    </w:p>
    <w:p w14:paraId="6A1EBF93" w14:textId="77777777" w:rsidR="00C653E8" w:rsidRPr="00AC170B" w:rsidRDefault="00C653E8" w:rsidP="00C653E8">
      <w:pPr>
        <w:wordWrap w:val="0"/>
        <w:ind w:firstLineChars="100" w:firstLine="220"/>
        <w:jc w:val="left"/>
        <w:rPr>
          <w:rFonts w:ascii="ＭＳ 明朝" w:eastAsia="ＭＳ 明朝" w:hAnsi="Century"/>
          <w:color w:val="000000" w:themeColor="text1"/>
          <w:sz w:val="22"/>
        </w:rPr>
      </w:pPr>
      <w:r w:rsidRPr="00AC170B">
        <w:rPr>
          <w:rFonts w:ascii="ＭＳ 明朝" w:eastAsia="ＭＳ 明朝" w:hAnsi="ＭＳ 明朝" w:hint="eastAsia"/>
          <w:color w:val="000000" w:themeColor="text1"/>
          <w:sz w:val="22"/>
        </w:rPr>
        <w:t>リース事業者　　　　　　様</w:t>
      </w:r>
      <w:bookmarkEnd w:id="0"/>
    </w:p>
    <w:p w14:paraId="38A86789" w14:textId="77777777" w:rsidR="00C653E8" w:rsidRPr="00AC170B" w:rsidRDefault="00C653E8" w:rsidP="00C653E8">
      <w:pPr>
        <w:rPr>
          <w:rFonts w:ascii="ＭＳ 明朝" w:eastAsia="ＭＳ 明朝" w:hAnsi="Century"/>
          <w:color w:val="000000" w:themeColor="text1"/>
          <w:sz w:val="22"/>
        </w:rPr>
      </w:pPr>
    </w:p>
    <w:p w14:paraId="2F98B349" w14:textId="77777777" w:rsidR="00C653E8" w:rsidRPr="00AC170B" w:rsidRDefault="00C653E8" w:rsidP="00C653E8">
      <w:pPr>
        <w:rPr>
          <w:rFonts w:ascii="ＭＳ 明朝" w:eastAsia="ＭＳ 明朝" w:hAnsi="Century"/>
          <w:color w:val="000000" w:themeColor="text1"/>
          <w:sz w:val="22"/>
        </w:rPr>
      </w:pPr>
    </w:p>
    <w:p w14:paraId="1022BA0F" w14:textId="275401D2" w:rsidR="00C653E8" w:rsidRPr="00AC170B" w:rsidRDefault="00C653E8" w:rsidP="00C653E8">
      <w:pPr>
        <w:wordWrap w:val="0"/>
        <w:jc w:val="right"/>
        <w:rPr>
          <w:rFonts w:ascii="ＭＳ 明朝" w:eastAsia="ＭＳ 明朝" w:hAnsi="Century"/>
          <w:color w:val="000000" w:themeColor="text1"/>
          <w:sz w:val="22"/>
        </w:rPr>
      </w:pPr>
      <w:r w:rsidRPr="00AC170B">
        <w:rPr>
          <w:rFonts w:ascii="ＭＳ 明朝" w:eastAsia="ＭＳ 明朝" w:hAnsi="ＭＳ 明朝" w:hint="eastAsia"/>
          <w:color w:val="000000" w:themeColor="text1"/>
          <w:sz w:val="22"/>
        </w:rPr>
        <w:t xml:space="preserve">身延町長　　　　　</w:t>
      </w:r>
      <w:r w:rsidR="00CA6B02" w:rsidRPr="00CA6B02">
        <w:rPr>
          <w:rFonts w:ascii="ＭＳ 明朝" w:eastAsia="ＭＳ 明朝" w:hAnsi="ＭＳ 明朝"/>
          <w:color w:val="000000" w:themeColor="text1"/>
          <w:sz w:val="22"/>
        </w:rPr>
        <w:fldChar w:fldCharType="begin"/>
      </w:r>
      <w:r w:rsidR="00CA6B02" w:rsidRPr="00CA6B02">
        <w:rPr>
          <w:rFonts w:ascii="ＭＳ 明朝" w:eastAsia="ＭＳ 明朝" w:hAnsi="ＭＳ 明朝"/>
          <w:color w:val="000000" w:themeColor="text1"/>
          <w:sz w:val="22"/>
        </w:rPr>
        <w:instrText xml:space="preserve"> </w:instrText>
      </w:r>
      <w:r w:rsidR="00CA6B02" w:rsidRPr="00CA6B02">
        <w:rPr>
          <w:rFonts w:ascii="ＭＳ 明朝" w:eastAsia="ＭＳ 明朝" w:hAnsi="ＭＳ 明朝" w:hint="eastAsia"/>
          <w:color w:val="000000" w:themeColor="text1"/>
          <w:sz w:val="22"/>
        </w:rPr>
        <w:instrText>eq \o\ac(□,印)</w:instrText>
      </w:r>
      <w:r w:rsidR="00CA6B02" w:rsidRPr="00CA6B02">
        <w:rPr>
          <w:rFonts w:ascii="ＭＳ 明朝" w:eastAsia="ＭＳ 明朝" w:hAnsi="ＭＳ 明朝"/>
          <w:color w:val="000000" w:themeColor="text1"/>
          <w:sz w:val="22"/>
        </w:rPr>
        <w:fldChar w:fldCharType="end"/>
      </w:r>
      <w:r w:rsidRPr="00AC170B">
        <w:rPr>
          <w:rFonts w:ascii="ＭＳ 明朝" w:eastAsia="ＭＳ 明朝" w:hAnsi="ＭＳ 明朝" w:hint="eastAsia"/>
          <w:color w:val="000000" w:themeColor="text1"/>
          <w:sz w:val="22"/>
        </w:rPr>
        <w:t xml:space="preserve">　</w:t>
      </w:r>
    </w:p>
    <w:p w14:paraId="1F489051" w14:textId="77777777" w:rsidR="00C653E8" w:rsidRPr="00AC170B" w:rsidRDefault="00C653E8" w:rsidP="00C653E8">
      <w:pPr>
        <w:rPr>
          <w:rFonts w:ascii="ＭＳ 明朝" w:eastAsia="ＭＳ 明朝" w:hAnsi="Century"/>
          <w:color w:val="000000" w:themeColor="text1"/>
          <w:sz w:val="22"/>
        </w:rPr>
      </w:pPr>
    </w:p>
    <w:p w14:paraId="3DD5361D" w14:textId="77777777" w:rsidR="00C653E8" w:rsidRPr="00AC170B" w:rsidRDefault="00C653E8" w:rsidP="00C653E8">
      <w:pPr>
        <w:rPr>
          <w:rFonts w:ascii="ＭＳ 明朝" w:eastAsia="ＭＳ 明朝" w:hAnsi="Century"/>
          <w:color w:val="000000" w:themeColor="text1"/>
          <w:sz w:val="22"/>
        </w:rPr>
      </w:pPr>
    </w:p>
    <w:p w14:paraId="3789C356" w14:textId="0909196E" w:rsidR="00C653E8" w:rsidRPr="00AC170B" w:rsidRDefault="00C653E8" w:rsidP="00C653E8">
      <w:pPr>
        <w:jc w:val="center"/>
        <w:rPr>
          <w:rFonts w:ascii="ＭＳ 明朝" w:eastAsia="ＭＳ 明朝" w:hAnsi="Century"/>
          <w:color w:val="000000" w:themeColor="text1"/>
          <w:sz w:val="22"/>
        </w:rPr>
      </w:pPr>
      <w:r w:rsidRPr="00AC170B">
        <w:rPr>
          <w:rFonts w:ascii="Century" w:eastAsia="ＭＳ 明朝" w:hAnsi="Century" w:hint="eastAsia"/>
          <w:color w:val="000000" w:themeColor="text1"/>
          <w:sz w:val="22"/>
        </w:rPr>
        <w:t>やまなし新規就農アシスト</w:t>
      </w:r>
      <w:r w:rsidRPr="00AC170B">
        <w:rPr>
          <w:rFonts w:ascii="ＭＳ 明朝" w:eastAsia="ＭＳ 明朝" w:hAnsi="ＭＳ 明朝" w:hint="eastAsia"/>
          <w:color w:val="000000" w:themeColor="text1"/>
          <w:sz w:val="22"/>
        </w:rPr>
        <w:t>事業費</w:t>
      </w:r>
    </w:p>
    <w:p w14:paraId="3B179B0D" w14:textId="77777777" w:rsidR="00C653E8" w:rsidRPr="00AC170B" w:rsidRDefault="00C653E8" w:rsidP="00C653E8">
      <w:pPr>
        <w:jc w:val="center"/>
        <w:rPr>
          <w:rFonts w:ascii="ＭＳ 明朝" w:eastAsia="ＭＳ 明朝" w:hAnsi="Century"/>
          <w:color w:val="000000" w:themeColor="text1"/>
          <w:sz w:val="22"/>
        </w:rPr>
      </w:pPr>
      <w:r w:rsidRPr="00AC170B">
        <w:rPr>
          <w:rFonts w:ascii="ＭＳ 明朝" w:eastAsia="ＭＳ 明朝" w:hAnsi="ＭＳ 明朝" w:hint="eastAsia"/>
          <w:color w:val="000000" w:themeColor="text1"/>
          <w:sz w:val="22"/>
        </w:rPr>
        <w:t>補助金交付決定通知書</w:t>
      </w:r>
    </w:p>
    <w:p w14:paraId="13A40F47" w14:textId="77777777" w:rsidR="00C653E8" w:rsidRPr="00AC170B" w:rsidRDefault="00C653E8" w:rsidP="00C653E8">
      <w:pPr>
        <w:rPr>
          <w:rFonts w:ascii="ＭＳ 明朝" w:eastAsia="ＭＳ 明朝" w:hAnsi="Century"/>
          <w:color w:val="000000" w:themeColor="text1"/>
          <w:sz w:val="22"/>
        </w:rPr>
      </w:pPr>
    </w:p>
    <w:p w14:paraId="17EACA32" w14:textId="77777777" w:rsidR="00C653E8" w:rsidRPr="00AC170B" w:rsidRDefault="00C653E8" w:rsidP="00C653E8">
      <w:pPr>
        <w:rPr>
          <w:rFonts w:ascii="ＭＳ 明朝" w:eastAsia="ＭＳ 明朝" w:hAnsi="Century"/>
          <w:color w:val="000000" w:themeColor="text1"/>
          <w:sz w:val="22"/>
        </w:rPr>
      </w:pPr>
    </w:p>
    <w:p w14:paraId="255BAADF" w14:textId="58721396" w:rsidR="00C653E8" w:rsidRPr="00AC170B" w:rsidRDefault="00C653E8" w:rsidP="00C653E8">
      <w:pPr>
        <w:ind w:firstLineChars="300" w:firstLine="660"/>
        <w:rPr>
          <w:rFonts w:ascii="ＭＳ 明朝" w:eastAsia="ＭＳ 明朝" w:hAnsi="Century"/>
          <w:color w:val="000000" w:themeColor="text1"/>
          <w:sz w:val="22"/>
        </w:rPr>
      </w:pPr>
      <w:r w:rsidRPr="00AC170B">
        <w:rPr>
          <w:rFonts w:ascii="ＭＳ 明朝" w:eastAsia="ＭＳ 明朝" w:hAnsi="ＭＳ 明朝" w:hint="eastAsia"/>
          <w:color w:val="000000" w:themeColor="text1"/>
          <w:sz w:val="22"/>
        </w:rPr>
        <w:t>年　月　日付けで申請のあった</w:t>
      </w:r>
      <w:r w:rsidRPr="00AC170B">
        <w:rPr>
          <w:rFonts w:ascii="Century" w:eastAsia="ＭＳ 明朝" w:hAnsi="Century" w:hint="eastAsia"/>
          <w:color w:val="000000" w:themeColor="text1"/>
          <w:sz w:val="22"/>
        </w:rPr>
        <w:t>やまなし新規就農アシスト</w:t>
      </w:r>
      <w:r w:rsidRPr="00AC170B">
        <w:rPr>
          <w:rFonts w:ascii="ＭＳ 明朝" w:eastAsia="ＭＳ 明朝" w:hAnsi="ＭＳ 明朝" w:hint="eastAsia"/>
          <w:color w:val="000000" w:themeColor="text1"/>
          <w:sz w:val="22"/>
        </w:rPr>
        <w:t>事業費補助金については、身延町</w:t>
      </w:r>
      <w:r w:rsidRPr="00AC170B">
        <w:rPr>
          <w:rFonts w:ascii="Century" w:eastAsia="ＭＳ 明朝" w:hAnsi="Century" w:hint="eastAsia"/>
          <w:color w:val="000000" w:themeColor="text1"/>
          <w:sz w:val="22"/>
        </w:rPr>
        <w:t>やまなし新規就農アシスト</w:t>
      </w:r>
      <w:r w:rsidRPr="00AC170B">
        <w:rPr>
          <w:rFonts w:ascii="ＭＳ 明朝" w:eastAsia="ＭＳ 明朝" w:hAnsi="ＭＳ 明朝" w:hint="eastAsia"/>
          <w:color w:val="000000" w:themeColor="text1"/>
          <w:sz w:val="22"/>
        </w:rPr>
        <w:t>事業費補助金交付要綱第</w:t>
      </w:r>
      <w:r w:rsidR="00CA6B02">
        <w:rPr>
          <w:rFonts w:ascii="ＭＳ 明朝" w:eastAsia="ＭＳ 明朝" w:hAnsi="ＭＳ 明朝" w:hint="eastAsia"/>
          <w:color w:val="000000" w:themeColor="text1"/>
          <w:sz w:val="22"/>
        </w:rPr>
        <w:t>9</w:t>
      </w:r>
      <w:r w:rsidRPr="00AC170B">
        <w:rPr>
          <w:rFonts w:ascii="ＭＳ 明朝" w:eastAsia="ＭＳ 明朝" w:hAnsi="ＭＳ 明朝" w:hint="eastAsia"/>
          <w:color w:val="000000" w:themeColor="text1"/>
          <w:sz w:val="22"/>
        </w:rPr>
        <w:t>条の規定により、次のとおり交付することを決定しました。</w:t>
      </w:r>
    </w:p>
    <w:p w14:paraId="48B6E429" w14:textId="77777777" w:rsidR="00C653E8" w:rsidRPr="00AC170B" w:rsidRDefault="00C653E8" w:rsidP="00C653E8">
      <w:pPr>
        <w:rPr>
          <w:rFonts w:ascii="ＭＳ 明朝" w:eastAsia="ＭＳ 明朝" w:hAnsi="Century"/>
          <w:color w:val="000000" w:themeColor="text1"/>
          <w:sz w:val="22"/>
        </w:rPr>
      </w:pPr>
    </w:p>
    <w:p w14:paraId="2B5BC6BF" w14:textId="77777777" w:rsidR="00C653E8" w:rsidRPr="00AC170B" w:rsidRDefault="00C653E8" w:rsidP="00C653E8">
      <w:pPr>
        <w:rPr>
          <w:rFonts w:ascii="ＭＳ 明朝" w:eastAsia="ＭＳ 明朝" w:hAnsi="Century"/>
          <w:color w:val="000000" w:themeColor="text1"/>
          <w:sz w:val="22"/>
        </w:rPr>
      </w:pPr>
    </w:p>
    <w:p w14:paraId="7AE45CA8" w14:textId="6FD8ADC1" w:rsidR="00C653E8" w:rsidRPr="00AC170B" w:rsidRDefault="00CA6B02" w:rsidP="00C653E8">
      <w:pPr>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w:t>
      </w:r>
      <w:r w:rsidR="00C653E8" w:rsidRPr="00AC170B">
        <w:rPr>
          <w:rFonts w:ascii="ＭＳ 明朝" w:eastAsia="ＭＳ 明朝" w:hAnsi="ＭＳ 明朝" w:hint="eastAsia"/>
          <w:color w:val="000000" w:themeColor="text1"/>
          <w:sz w:val="22"/>
        </w:rPr>
        <w:t xml:space="preserve">　補助金の額　　　金　　　　　　　　　円</w:t>
      </w:r>
    </w:p>
    <w:p w14:paraId="25C39FFB" w14:textId="77777777" w:rsidR="00C653E8" w:rsidRPr="00CA6B02" w:rsidRDefault="00C653E8" w:rsidP="00C653E8">
      <w:pPr>
        <w:ind w:left="220" w:hangingChars="100" w:hanging="220"/>
        <w:rPr>
          <w:rFonts w:ascii="ＭＳ 明朝" w:eastAsia="ＭＳ 明朝" w:hAnsi="ＭＳ 明朝"/>
          <w:color w:val="000000" w:themeColor="text1"/>
          <w:sz w:val="22"/>
        </w:rPr>
      </w:pPr>
    </w:p>
    <w:p w14:paraId="5CDD18E7" w14:textId="37CB2CC3" w:rsidR="00C653E8" w:rsidRPr="00AC170B" w:rsidRDefault="00CA6B02" w:rsidP="00C653E8">
      <w:pPr>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2</w:t>
      </w:r>
      <w:r w:rsidR="00C653E8" w:rsidRPr="00AC170B">
        <w:rPr>
          <w:rFonts w:ascii="ＭＳ 明朝" w:eastAsia="ＭＳ 明朝" w:hAnsi="ＭＳ 明朝" w:hint="eastAsia"/>
          <w:color w:val="000000" w:themeColor="text1"/>
          <w:sz w:val="22"/>
        </w:rPr>
        <w:t xml:space="preserve">　補助金の交付対象となる事業及びその内容は、補助金交付申請書の記載のとおりとする。</w:t>
      </w:r>
    </w:p>
    <w:p w14:paraId="29114304" w14:textId="77777777" w:rsidR="00C653E8" w:rsidRPr="00CA6B02" w:rsidRDefault="00C653E8" w:rsidP="00C653E8">
      <w:pPr>
        <w:rPr>
          <w:rFonts w:ascii="ＭＳ 明朝" w:eastAsia="ＭＳ 明朝" w:hAnsi="ＭＳ 明朝"/>
          <w:color w:val="000000" w:themeColor="text1"/>
          <w:sz w:val="22"/>
        </w:rPr>
      </w:pPr>
    </w:p>
    <w:p w14:paraId="1644B5EA" w14:textId="669CA196" w:rsidR="00C653E8" w:rsidRPr="00AC170B" w:rsidRDefault="00CA6B02" w:rsidP="00C653E8">
      <w:pPr>
        <w:rPr>
          <w:rFonts w:ascii="ＭＳ 明朝" w:eastAsia="ＭＳ 明朝" w:hAnsi="Century"/>
          <w:color w:val="000000" w:themeColor="text1"/>
          <w:sz w:val="22"/>
        </w:rPr>
      </w:pPr>
      <w:r>
        <w:rPr>
          <w:rFonts w:ascii="ＭＳ 明朝" w:eastAsia="ＭＳ 明朝" w:hAnsi="ＭＳ 明朝" w:hint="eastAsia"/>
          <w:color w:val="000000" w:themeColor="text1"/>
          <w:sz w:val="22"/>
        </w:rPr>
        <w:t>3</w:t>
      </w:r>
      <w:r w:rsidR="00C653E8" w:rsidRPr="00AC170B">
        <w:rPr>
          <w:rFonts w:ascii="ＭＳ 明朝" w:eastAsia="ＭＳ 明朝" w:hAnsi="ＭＳ 明朝" w:hint="eastAsia"/>
          <w:color w:val="000000" w:themeColor="text1"/>
          <w:sz w:val="22"/>
        </w:rPr>
        <w:t xml:space="preserve">　補助金の交付条件</w:t>
      </w:r>
    </w:p>
    <w:p w14:paraId="65039418" w14:textId="4D1352B0" w:rsidR="00C653E8" w:rsidRPr="00AC170B" w:rsidRDefault="00C653E8" w:rsidP="00C653E8">
      <w:pPr>
        <w:ind w:leftChars="100" w:left="210" w:firstLineChars="100" w:firstLine="220"/>
        <w:rPr>
          <w:rFonts w:ascii="ＭＳ 明朝" w:eastAsia="ＭＳ 明朝" w:hAnsi="Century"/>
          <w:color w:val="000000" w:themeColor="text1"/>
          <w:sz w:val="22"/>
        </w:rPr>
      </w:pPr>
      <w:r w:rsidRPr="00AC170B">
        <w:rPr>
          <w:rFonts w:ascii="Century" w:eastAsia="ＭＳ 明朝" w:hAnsi="Century" w:hint="eastAsia"/>
          <w:color w:val="000000" w:themeColor="text1"/>
          <w:sz w:val="22"/>
        </w:rPr>
        <w:t>身延町やまなし新規就農アシスト</w:t>
      </w:r>
      <w:r w:rsidRPr="00AC170B">
        <w:rPr>
          <w:rFonts w:ascii="ＭＳ 明朝" w:eastAsia="ＭＳ 明朝" w:hAnsi="ＭＳ 明朝" w:hint="eastAsia"/>
          <w:color w:val="000000" w:themeColor="text1"/>
          <w:sz w:val="22"/>
        </w:rPr>
        <w:t>事業費補助金交付要綱第</w:t>
      </w:r>
      <w:r w:rsidR="00CA6B02">
        <w:rPr>
          <w:rFonts w:ascii="ＭＳ 明朝" w:eastAsia="ＭＳ 明朝" w:hAnsi="ＭＳ 明朝" w:hint="eastAsia"/>
          <w:color w:val="000000" w:themeColor="text1"/>
          <w:sz w:val="22"/>
        </w:rPr>
        <w:t>10</w:t>
      </w:r>
      <w:r w:rsidRPr="00AC170B">
        <w:rPr>
          <w:rFonts w:ascii="ＭＳ 明朝" w:eastAsia="ＭＳ 明朝" w:hAnsi="ＭＳ 明朝" w:hint="eastAsia"/>
          <w:color w:val="000000" w:themeColor="text1"/>
          <w:sz w:val="22"/>
        </w:rPr>
        <w:t>条の規定のとおりとする。</w:t>
      </w:r>
    </w:p>
    <w:p w14:paraId="55553E80" w14:textId="77777777" w:rsidR="00C653E8" w:rsidRPr="00CA6B02" w:rsidRDefault="00C653E8" w:rsidP="00C653E8">
      <w:pPr>
        <w:rPr>
          <w:rFonts w:ascii="ＭＳ 明朝" w:eastAsia="ＭＳ 明朝" w:hAnsi="Century"/>
          <w:color w:val="000000" w:themeColor="text1"/>
          <w:sz w:val="22"/>
        </w:rPr>
      </w:pPr>
    </w:p>
    <w:p w14:paraId="424B8FEA" w14:textId="6CB051D6" w:rsidR="00C653E8" w:rsidRPr="00AC170B" w:rsidRDefault="00CA6B02" w:rsidP="00C653E8">
      <w:pPr>
        <w:rPr>
          <w:rFonts w:ascii="ＭＳ 明朝" w:eastAsia="ＭＳ 明朝" w:hAnsi="Century"/>
          <w:color w:val="000000" w:themeColor="text1"/>
          <w:sz w:val="22"/>
        </w:rPr>
      </w:pPr>
      <w:r>
        <w:rPr>
          <w:rFonts w:ascii="ＭＳ 明朝" w:eastAsia="ＭＳ 明朝" w:hAnsi="ＭＳ 明朝" w:hint="eastAsia"/>
          <w:color w:val="000000" w:themeColor="text1"/>
          <w:sz w:val="22"/>
        </w:rPr>
        <w:t>4</w:t>
      </w:r>
      <w:r w:rsidR="00C653E8" w:rsidRPr="00AC170B">
        <w:rPr>
          <w:rFonts w:ascii="ＭＳ 明朝" w:eastAsia="ＭＳ 明朝" w:hAnsi="ＭＳ 明朝" w:hint="eastAsia"/>
          <w:color w:val="000000" w:themeColor="text1"/>
          <w:sz w:val="22"/>
        </w:rPr>
        <w:t xml:space="preserve">　補助金の交付条件等に違反した場合の措置</w:t>
      </w:r>
    </w:p>
    <w:p w14:paraId="67DCCE8F" w14:textId="7F0D0069" w:rsidR="00C653E8" w:rsidRPr="00AC170B" w:rsidRDefault="00CA6B02" w:rsidP="00CA6B02">
      <w:pPr>
        <w:ind w:left="284" w:hangingChars="129" w:hanging="284"/>
        <w:rPr>
          <w:rFonts w:ascii="ＭＳ 明朝" w:eastAsia="ＭＳ 明朝" w:hAnsi="Century"/>
          <w:color w:val="000000" w:themeColor="text1"/>
          <w:sz w:val="22"/>
        </w:rPr>
      </w:pPr>
      <w:r>
        <w:rPr>
          <w:rFonts w:ascii="ＭＳ 明朝" w:eastAsia="ＭＳ 明朝" w:hAnsi="ＭＳ 明朝" w:hint="eastAsia"/>
          <w:color w:val="000000" w:themeColor="text1"/>
          <w:sz w:val="22"/>
        </w:rPr>
        <w:t>(1)</w:t>
      </w:r>
      <w:r w:rsidR="00C653E8" w:rsidRPr="00AC170B">
        <w:rPr>
          <w:rFonts w:ascii="ＭＳ 明朝" w:eastAsia="ＭＳ 明朝" w:hAnsi="ＭＳ 明朝" w:hint="eastAsia"/>
          <w:color w:val="000000" w:themeColor="text1"/>
          <w:sz w:val="22"/>
        </w:rPr>
        <w:t>次のいずれかに該当するときは、補助金の交付決定の全部又は一部を取り消す場合がある。</w:t>
      </w:r>
    </w:p>
    <w:p w14:paraId="1CED39E4" w14:textId="77777777" w:rsidR="00C653E8" w:rsidRPr="00AC170B" w:rsidRDefault="00C653E8" w:rsidP="00C653E8">
      <w:pPr>
        <w:ind w:leftChars="200" w:left="420"/>
        <w:rPr>
          <w:rFonts w:ascii="ＭＳ 明朝" w:eastAsia="ＭＳ 明朝" w:hAnsi="Century"/>
          <w:color w:val="000000" w:themeColor="text1"/>
          <w:sz w:val="22"/>
        </w:rPr>
      </w:pPr>
      <w:r w:rsidRPr="00AC170B">
        <w:rPr>
          <w:rFonts w:ascii="ＭＳ 明朝" w:eastAsia="ＭＳ 明朝" w:hAnsi="ＭＳ 明朝" w:hint="eastAsia"/>
          <w:color w:val="000000" w:themeColor="text1"/>
          <w:sz w:val="22"/>
        </w:rPr>
        <w:t>ア　この告示に違反したとき。</w:t>
      </w:r>
    </w:p>
    <w:p w14:paraId="53D28F8E" w14:textId="77777777" w:rsidR="00C653E8" w:rsidRPr="00AC170B" w:rsidRDefault="00C653E8" w:rsidP="00C653E8">
      <w:pPr>
        <w:ind w:leftChars="200" w:left="420"/>
        <w:rPr>
          <w:rFonts w:ascii="ＭＳ 明朝" w:eastAsia="ＭＳ 明朝" w:hAnsi="Century"/>
          <w:color w:val="000000" w:themeColor="text1"/>
          <w:sz w:val="22"/>
        </w:rPr>
      </w:pPr>
      <w:r w:rsidRPr="00AC170B">
        <w:rPr>
          <w:rFonts w:ascii="ＭＳ 明朝" w:eastAsia="ＭＳ 明朝" w:hAnsi="ＭＳ 明朝" w:hint="eastAsia"/>
          <w:color w:val="000000" w:themeColor="text1"/>
          <w:sz w:val="22"/>
        </w:rPr>
        <w:t>イ　補助金を交付の目的に反して、又は不当に使用したと認めるとき。</w:t>
      </w:r>
    </w:p>
    <w:p w14:paraId="4FDA2F79" w14:textId="77777777" w:rsidR="00C653E8" w:rsidRPr="00AC170B" w:rsidRDefault="00C653E8" w:rsidP="00C653E8">
      <w:pPr>
        <w:ind w:leftChars="200" w:left="420"/>
        <w:rPr>
          <w:rFonts w:ascii="ＭＳ 明朝" w:eastAsia="ＭＳ 明朝" w:hAnsi="Century"/>
          <w:color w:val="000000" w:themeColor="text1"/>
          <w:sz w:val="22"/>
        </w:rPr>
      </w:pPr>
      <w:r w:rsidRPr="00AC170B">
        <w:rPr>
          <w:rFonts w:ascii="ＭＳ 明朝" w:eastAsia="ＭＳ 明朝" w:hAnsi="ＭＳ 明朝" w:hint="eastAsia"/>
          <w:color w:val="000000" w:themeColor="text1"/>
          <w:sz w:val="22"/>
        </w:rPr>
        <w:t>ウ　補助金の全部又は一部を使用しなかったとき。</w:t>
      </w:r>
    </w:p>
    <w:p w14:paraId="005C1C96" w14:textId="77777777" w:rsidR="00C653E8" w:rsidRPr="00AC170B" w:rsidRDefault="00C653E8" w:rsidP="00C653E8">
      <w:pPr>
        <w:ind w:leftChars="200" w:left="860" w:hangingChars="200" w:hanging="440"/>
        <w:rPr>
          <w:rFonts w:ascii="ＭＳ 明朝" w:eastAsia="ＭＳ 明朝" w:hAnsi="Century"/>
          <w:color w:val="000000" w:themeColor="text1"/>
          <w:sz w:val="22"/>
        </w:rPr>
      </w:pPr>
      <w:r w:rsidRPr="00AC170B">
        <w:rPr>
          <w:rFonts w:ascii="ＭＳ 明朝" w:eastAsia="ＭＳ 明朝" w:hAnsi="ＭＳ 明朝" w:hint="eastAsia"/>
          <w:color w:val="000000" w:themeColor="text1"/>
          <w:sz w:val="22"/>
        </w:rPr>
        <w:t>エ　その他町長が交付決定の取消し又は補助金の返還の必要があると認めるとき。</w:t>
      </w:r>
    </w:p>
    <w:p w14:paraId="68C161FC" w14:textId="58101DF6" w:rsidR="00C653E8" w:rsidRPr="00AC170B" w:rsidRDefault="00CA6B02" w:rsidP="00CA6B02">
      <w:pPr>
        <w:ind w:left="284" w:hangingChars="129" w:hanging="284"/>
        <w:rPr>
          <w:rFonts w:ascii="ＭＳ 明朝" w:eastAsia="ＭＳ 明朝" w:hAnsi="Century"/>
          <w:color w:val="000000" w:themeColor="text1"/>
          <w:sz w:val="22"/>
        </w:rPr>
      </w:pPr>
      <w:r>
        <w:rPr>
          <w:rFonts w:ascii="ＭＳ 明朝" w:eastAsia="ＭＳ 明朝" w:hAnsi="ＭＳ 明朝" w:hint="eastAsia"/>
          <w:color w:val="000000" w:themeColor="text1"/>
          <w:sz w:val="22"/>
        </w:rPr>
        <w:lastRenderedPageBreak/>
        <w:t>(2)</w:t>
      </w:r>
      <w:r w:rsidR="00C653E8" w:rsidRPr="00AC170B">
        <w:rPr>
          <w:rFonts w:ascii="ＭＳ 明朝" w:eastAsia="ＭＳ 明朝" w:hAnsi="ＭＳ 明朝" w:hint="eastAsia"/>
          <w:color w:val="000000" w:themeColor="text1"/>
          <w:sz w:val="22"/>
        </w:rPr>
        <w:t>補助金の交付決定を取り消した場合、補助事業等の当該取消しに係る部分に関し、既に補助金が交付されているときは、期限を定めてその返還を命ずる。</w:t>
      </w:r>
    </w:p>
    <w:p w14:paraId="5DD8E2ED" w14:textId="77777777" w:rsidR="00C653E8" w:rsidRPr="00AC170B" w:rsidRDefault="00C653E8" w:rsidP="00C653E8">
      <w:pPr>
        <w:rPr>
          <w:rFonts w:ascii="ＭＳ 明朝" w:eastAsia="ＭＳ 明朝" w:hAnsi="Century"/>
          <w:color w:val="000000" w:themeColor="text1"/>
          <w:sz w:val="22"/>
        </w:rPr>
      </w:pPr>
    </w:p>
    <w:p w14:paraId="64869947" w14:textId="2A662527" w:rsidR="00C653E8" w:rsidRPr="00AC170B" w:rsidRDefault="00CA6B02" w:rsidP="00C653E8">
      <w:pPr>
        <w:ind w:left="220" w:hangingChars="100" w:hanging="220"/>
        <w:rPr>
          <w:rFonts w:ascii="ＭＳ 明朝" w:eastAsia="ＭＳ 明朝" w:hAnsi="Century"/>
          <w:color w:val="000000" w:themeColor="text1"/>
          <w:sz w:val="22"/>
        </w:rPr>
      </w:pPr>
      <w:r>
        <w:rPr>
          <w:rFonts w:ascii="ＭＳ 明朝" w:eastAsia="ＭＳ 明朝" w:hAnsi="ＭＳ 明朝" w:hint="eastAsia"/>
          <w:color w:val="000000" w:themeColor="text1"/>
          <w:sz w:val="22"/>
        </w:rPr>
        <w:t>5</w:t>
      </w:r>
      <w:r w:rsidR="00C653E8" w:rsidRPr="00AC170B">
        <w:rPr>
          <w:rFonts w:ascii="ＭＳ 明朝" w:eastAsia="ＭＳ 明朝" w:hAnsi="ＭＳ 明朝" w:hint="eastAsia"/>
          <w:color w:val="000000" w:themeColor="text1"/>
          <w:sz w:val="22"/>
        </w:rPr>
        <w:t xml:space="preserve">　補助事業が、補助金の交付決定の内容又はこれに付した条件に従って遂行されているか確認するため、補助事業の遂行状況について報告させることがある。</w:t>
      </w:r>
    </w:p>
    <w:p w14:paraId="1AB32A50" w14:textId="77777777" w:rsidR="00C653E8" w:rsidRPr="00AC170B" w:rsidRDefault="00C653E8" w:rsidP="00C653E8">
      <w:pPr>
        <w:rPr>
          <w:rFonts w:ascii="ＭＳ 明朝" w:eastAsia="ＭＳ 明朝" w:hAnsi="Century"/>
          <w:color w:val="000000" w:themeColor="text1"/>
          <w:sz w:val="22"/>
        </w:rPr>
      </w:pPr>
    </w:p>
    <w:p w14:paraId="666AF9A8" w14:textId="03C5DB13" w:rsidR="00C653E8" w:rsidRPr="00AC170B" w:rsidRDefault="00CA6B02" w:rsidP="00C653E8">
      <w:pPr>
        <w:ind w:left="220" w:hangingChars="100" w:hanging="220"/>
        <w:rPr>
          <w:rFonts w:ascii="ＭＳ 明朝" w:eastAsia="ＭＳ 明朝" w:hAnsi="Century"/>
          <w:color w:val="000000" w:themeColor="text1"/>
          <w:sz w:val="22"/>
        </w:rPr>
      </w:pPr>
      <w:r>
        <w:rPr>
          <w:rFonts w:ascii="ＭＳ 明朝" w:eastAsia="ＭＳ 明朝" w:hAnsi="ＭＳ 明朝" w:hint="eastAsia"/>
          <w:color w:val="000000" w:themeColor="text1"/>
          <w:sz w:val="22"/>
        </w:rPr>
        <w:t>6</w:t>
      </w:r>
      <w:r w:rsidR="00C653E8" w:rsidRPr="00AC170B">
        <w:rPr>
          <w:rFonts w:ascii="ＭＳ 明朝" w:eastAsia="ＭＳ 明朝" w:hAnsi="ＭＳ 明朝" w:hint="eastAsia"/>
          <w:color w:val="000000" w:themeColor="text1"/>
          <w:sz w:val="22"/>
        </w:rPr>
        <w:t xml:space="preserve">　補助事業が完了した日（廃止の承認を受けた場合はその承認の日）から起算して</w:t>
      </w:r>
      <w:r>
        <w:rPr>
          <w:rFonts w:ascii="ＭＳ 明朝" w:eastAsia="ＭＳ 明朝" w:hAnsi="ＭＳ 明朝" w:hint="eastAsia"/>
          <w:color w:val="000000" w:themeColor="text1"/>
          <w:sz w:val="22"/>
        </w:rPr>
        <w:t>1</w:t>
      </w:r>
      <w:r w:rsidR="00C653E8" w:rsidRPr="00AC170B">
        <w:rPr>
          <w:rFonts w:ascii="ＭＳ 明朝" w:eastAsia="ＭＳ 明朝" w:hAnsi="ＭＳ 明朝" w:hint="eastAsia"/>
          <w:color w:val="000000" w:themeColor="text1"/>
          <w:sz w:val="22"/>
        </w:rPr>
        <w:t>箇月を経過した日又は補助金の交付を決定した翌年度の</w:t>
      </w:r>
      <w:r>
        <w:rPr>
          <w:rFonts w:ascii="ＭＳ 明朝" w:eastAsia="ＭＳ 明朝" w:hAnsi="ＭＳ 明朝" w:hint="eastAsia"/>
          <w:color w:val="000000" w:themeColor="text1"/>
          <w:sz w:val="22"/>
        </w:rPr>
        <w:t>4</w:t>
      </w:r>
      <w:r w:rsidR="00C653E8" w:rsidRPr="00AC170B">
        <w:rPr>
          <w:rFonts w:ascii="ＭＳ 明朝" w:eastAsia="ＭＳ 明朝" w:hAnsi="ＭＳ 明朝" w:hint="eastAsia"/>
          <w:color w:val="000000" w:themeColor="text1"/>
          <w:sz w:val="22"/>
        </w:rPr>
        <w:t>月</w:t>
      </w:r>
      <w:r>
        <w:rPr>
          <w:rFonts w:ascii="ＭＳ 明朝" w:eastAsia="ＭＳ 明朝" w:hAnsi="ＭＳ 明朝" w:hint="eastAsia"/>
          <w:color w:val="000000" w:themeColor="text1"/>
          <w:sz w:val="22"/>
        </w:rPr>
        <w:t>10</w:t>
      </w:r>
      <w:r w:rsidR="00C653E8" w:rsidRPr="00AC170B">
        <w:rPr>
          <w:rFonts w:ascii="ＭＳ 明朝" w:eastAsia="ＭＳ 明朝" w:hAnsi="ＭＳ 明朝" w:hint="eastAsia"/>
          <w:color w:val="000000" w:themeColor="text1"/>
          <w:sz w:val="22"/>
        </w:rPr>
        <w:t>日のいずれか早い期日までに、補助事業の成果を記載したやまなし新規就農アシスト事業費補助金実績報告書に別に定める書類を添えて町長に報告しなければならない。</w:t>
      </w:r>
    </w:p>
    <w:p w14:paraId="30F87D85" w14:textId="77777777" w:rsidR="00C653E8" w:rsidRPr="00CA6B02" w:rsidRDefault="00C653E8" w:rsidP="00C653E8">
      <w:pPr>
        <w:rPr>
          <w:rFonts w:ascii="ＭＳ 明朝" w:eastAsia="ＭＳ 明朝" w:hAnsi="Century"/>
          <w:color w:val="000000" w:themeColor="text1"/>
          <w:sz w:val="22"/>
        </w:rPr>
      </w:pPr>
    </w:p>
    <w:p w14:paraId="47F428D7" w14:textId="24C9361F" w:rsidR="00C653E8" w:rsidRPr="00AC170B" w:rsidRDefault="00CA6B02" w:rsidP="00C653E8">
      <w:pPr>
        <w:ind w:left="220" w:hangingChars="100" w:hanging="220"/>
        <w:rPr>
          <w:rFonts w:ascii="ＭＳ 明朝" w:eastAsia="ＭＳ 明朝" w:hAnsi="Century"/>
          <w:color w:val="000000" w:themeColor="text1"/>
          <w:sz w:val="22"/>
        </w:rPr>
      </w:pPr>
      <w:r>
        <w:rPr>
          <w:rFonts w:ascii="ＭＳ 明朝" w:eastAsia="ＭＳ 明朝" w:hAnsi="ＭＳ 明朝" w:hint="eastAsia"/>
          <w:color w:val="000000" w:themeColor="text1"/>
          <w:sz w:val="22"/>
        </w:rPr>
        <w:t>7</w:t>
      </w:r>
      <w:r w:rsidR="00C653E8" w:rsidRPr="00AC170B">
        <w:rPr>
          <w:rFonts w:ascii="ＭＳ 明朝" w:eastAsia="ＭＳ 明朝" w:hAnsi="ＭＳ 明朝" w:hint="eastAsia"/>
          <w:color w:val="000000" w:themeColor="text1"/>
          <w:sz w:val="22"/>
        </w:rPr>
        <w:t xml:space="preserve">　補助事業に係る帳簿及び証拠書類は、補助事業終了年度の翌年度から起算して</w:t>
      </w:r>
      <w:r>
        <w:rPr>
          <w:rFonts w:ascii="ＭＳ 明朝" w:eastAsia="ＭＳ 明朝" w:hAnsi="ＭＳ 明朝" w:hint="eastAsia"/>
          <w:color w:val="000000" w:themeColor="text1"/>
          <w:sz w:val="22"/>
        </w:rPr>
        <w:t>5</w:t>
      </w:r>
      <w:r w:rsidR="00C653E8" w:rsidRPr="00AC170B">
        <w:rPr>
          <w:rFonts w:ascii="ＭＳ 明朝" w:eastAsia="ＭＳ 明朝" w:hAnsi="ＭＳ 明朝" w:hint="eastAsia"/>
          <w:color w:val="000000" w:themeColor="text1"/>
          <w:sz w:val="22"/>
        </w:rPr>
        <w:t>年間、整備保管しておかなければならない。ただし、対象となる農業用機械・施設等の財産処分制限期間が</w:t>
      </w:r>
      <w:r w:rsidR="00C63DD3">
        <w:rPr>
          <w:rFonts w:ascii="ＭＳ 明朝" w:eastAsia="ＭＳ 明朝" w:hAnsi="ＭＳ 明朝" w:hint="eastAsia"/>
          <w:color w:val="000000" w:themeColor="text1"/>
          <w:sz w:val="22"/>
        </w:rPr>
        <w:t>5</w:t>
      </w:r>
      <w:r w:rsidR="00C653E8" w:rsidRPr="00AC170B">
        <w:rPr>
          <w:rFonts w:ascii="ＭＳ 明朝" w:eastAsia="ＭＳ 明朝" w:hAnsi="ＭＳ 明朝" w:hint="eastAsia"/>
          <w:color w:val="000000" w:themeColor="text1"/>
          <w:sz w:val="22"/>
        </w:rPr>
        <w:t>年を超えるものについては、当該期間が経過するまで関係書類を保管しなければならない。</w:t>
      </w:r>
    </w:p>
    <w:p w14:paraId="7CCF8B8E" w14:textId="77777777" w:rsidR="00C653E8" w:rsidRPr="00AC170B" w:rsidRDefault="00C653E8" w:rsidP="00C653E8">
      <w:pPr>
        <w:rPr>
          <w:rFonts w:ascii="ＭＳ 明朝" w:eastAsia="ＭＳ 明朝" w:hAnsi="Century"/>
          <w:color w:val="000000" w:themeColor="text1"/>
          <w:sz w:val="22"/>
        </w:rPr>
      </w:pPr>
    </w:p>
    <w:p w14:paraId="4129C36B" w14:textId="77777777" w:rsidR="00C653E8" w:rsidRPr="00AC170B" w:rsidRDefault="00C653E8" w:rsidP="00C653E8">
      <w:pPr>
        <w:rPr>
          <w:rFonts w:ascii="Century" w:eastAsia="ＭＳ 明朝" w:hAnsi="Century"/>
          <w:color w:val="000000" w:themeColor="text1"/>
          <w:sz w:val="22"/>
        </w:rPr>
      </w:pPr>
    </w:p>
    <w:p w14:paraId="7A3AAB05" w14:textId="77777777" w:rsidR="00C653E8" w:rsidRPr="00AC170B" w:rsidRDefault="00C653E8" w:rsidP="00C653E8">
      <w:pPr>
        <w:rPr>
          <w:rFonts w:ascii="Century" w:eastAsia="ＭＳ 明朝" w:hAnsi="Century"/>
          <w:color w:val="000000" w:themeColor="text1"/>
          <w:sz w:val="22"/>
        </w:rPr>
      </w:pPr>
    </w:p>
    <w:p w14:paraId="37BFE623" w14:textId="77777777" w:rsidR="00C653E8" w:rsidRPr="00AC170B" w:rsidRDefault="00C653E8" w:rsidP="00C653E8">
      <w:pPr>
        <w:rPr>
          <w:rFonts w:ascii="Century" w:eastAsia="ＭＳ 明朝" w:hAnsi="Century"/>
          <w:color w:val="000000" w:themeColor="text1"/>
          <w:sz w:val="22"/>
        </w:rPr>
      </w:pPr>
    </w:p>
    <w:p w14:paraId="57ECA85A" w14:textId="77777777" w:rsidR="00C653E8" w:rsidRPr="00AC170B" w:rsidRDefault="00C653E8" w:rsidP="00C653E8">
      <w:pPr>
        <w:rPr>
          <w:rFonts w:ascii="Century" w:eastAsia="ＭＳ 明朝" w:hAnsi="Century"/>
          <w:color w:val="000000" w:themeColor="text1"/>
          <w:sz w:val="22"/>
        </w:rPr>
      </w:pPr>
    </w:p>
    <w:p w14:paraId="2D036428" w14:textId="77777777" w:rsidR="00C653E8" w:rsidRPr="00AC170B" w:rsidRDefault="00C653E8" w:rsidP="00C653E8">
      <w:pPr>
        <w:rPr>
          <w:rFonts w:ascii="Century" w:eastAsia="ＭＳ 明朝" w:hAnsi="Century"/>
          <w:color w:val="000000" w:themeColor="text1"/>
          <w:sz w:val="22"/>
        </w:rPr>
      </w:pPr>
    </w:p>
    <w:p w14:paraId="762615BD" w14:textId="77777777" w:rsidR="00C653E8" w:rsidRPr="00AC170B" w:rsidRDefault="00C653E8" w:rsidP="00C653E8">
      <w:pPr>
        <w:rPr>
          <w:rFonts w:ascii="Century" w:eastAsia="ＭＳ 明朝" w:hAnsi="Century"/>
          <w:color w:val="000000" w:themeColor="text1"/>
          <w:sz w:val="22"/>
        </w:rPr>
      </w:pPr>
    </w:p>
    <w:p w14:paraId="2E1CF13E" w14:textId="77777777" w:rsidR="00C653E8" w:rsidRPr="00AC170B" w:rsidRDefault="00C653E8" w:rsidP="00C653E8">
      <w:pPr>
        <w:rPr>
          <w:rFonts w:ascii="Century" w:eastAsia="ＭＳ 明朝" w:hAnsi="Century"/>
          <w:color w:val="000000" w:themeColor="text1"/>
          <w:sz w:val="22"/>
        </w:rPr>
      </w:pPr>
    </w:p>
    <w:p w14:paraId="275F9B7C" w14:textId="77777777" w:rsidR="00C653E8" w:rsidRPr="00AC170B" w:rsidRDefault="00C653E8" w:rsidP="00C653E8">
      <w:pPr>
        <w:rPr>
          <w:rFonts w:ascii="Century" w:eastAsia="ＭＳ 明朝" w:hAnsi="Century"/>
          <w:color w:val="000000" w:themeColor="text1"/>
          <w:sz w:val="22"/>
        </w:rPr>
      </w:pPr>
    </w:p>
    <w:p w14:paraId="19DCB439" w14:textId="77777777" w:rsidR="00C653E8" w:rsidRPr="00AC170B" w:rsidRDefault="00C653E8" w:rsidP="00C653E8">
      <w:pPr>
        <w:rPr>
          <w:rFonts w:ascii="Century" w:eastAsia="ＭＳ 明朝" w:hAnsi="Century"/>
          <w:color w:val="000000" w:themeColor="text1"/>
          <w:sz w:val="22"/>
        </w:rPr>
      </w:pPr>
    </w:p>
    <w:p w14:paraId="42FAAFD2" w14:textId="77777777" w:rsidR="00C653E8" w:rsidRPr="00AC170B" w:rsidRDefault="00C653E8" w:rsidP="00C653E8">
      <w:pPr>
        <w:rPr>
          <w:rFonts w:ascii="Century" w:eastAsia="ＭＳ 明朝" w:hAnsi="Century"/>
          <w:color w:val="000000" w:themeColor="text1"/>
          <w:sz w:val="22"/>
        </w:rPr>
      </w:pPr>
    </w:p>
    <w:p w14:paraId="2637DF36" w14:textId="77777777" w:rsidR="00C653E8" w:rsidRPr="00AC170B" w:rsidRDefault="00C653E8" w:rsidP="00C653E8">
      <w:pPr>
        <w:rPr>
          <w:rFonts w:ascii="Century" w:eastAsia="ＭＳ 明朝" w:hAnsi="Century"/>
          <w:color w:val="000000" w:themeColor="text1"/>
          <w:sz w:val="22"/>
        </w:rPr>
      </w:pPr>
    </w:p>
    <w:p w14:paraId="487ADEE0" w14:textId="77777777" w:rsidR="00C653E8" w:rsidRPr="00AC170B" w:rsidRDefault="00C653E8" w:rsidP="00C653E8">
      <w:pPr>
        <w:rPr>
          <w:rFonts w:ascii="Century" w:eastAsia="ＭＳ 明朝" w:hAnsi="Century"/>
          <w:color w:val="000000" w:themeColor="text1"/>
          <w:sz w:val="22"/>
        </w:rPr>
      </w:pPr>
    </w:p>
    <w:p w14:paraId="2CC5236C" w14:textId="77777777" w:rsidR="00C653E8" w:rsidRPr="00AC170B" w:rsidRDefault="00C653E8" w:rsidP="00C653E8">
      <w:pPr>
        <w:rPr>
          <w:rFonts w:ascii="Century" w:eastAsia="ＭＳ 明朝" w:hAnsi="Century"/>
          <w:color w:val="000000" w:themeColor="text1"/>
          <w:sz w:val="22"/>
        </w:rPr>
      </w:pPr>
    </w:p>
    <w:p w14:paraId="21ECBD3A" w14:textId="77777777" w:rsidR="00C653E8" w:rsidRPr="00AC170B" w:rsidRDefault="00C653E8" w:rsidP="00C653E8">
      <w:pPr>
        <w:rPr>
          <w:rFonts w:ascii="Century" w:eastAsia="ＭＳ 明朝" w:hAnsi="Century"/>
          <w:color w:val="000000" w:themeColor="text1"/>
          <w:sz w:val="22"/>
        </w:rPr>
      </w:pPr>
    </w:p>
    <w:p w14:paraId="12242F7E" w14:textId="77777777" w:rsidR="00C653E8" w:rsidRPr="00AC170B" w:rsidRDefault="00C653E8" w:rsidP="00C653E8">
      <w:pPr>
        <w:rPr>
          <w:rFonts w:ascii="Century" w:eastAsia="ＭＳ 明朝" w:hAnsi="Century"/>
          <w:color w:val="000000" w:themeColor="text1"/>
          <w:sz w:val="22"/>
        </w:rPr>
      </w:pPr>
    </w:p>
    <w:p w14:paraId="113EAAF3" w14:textId="77777777" w:rsidR="00C653E8" w:rsidRPr="00AC170B" w:rsidRDefault="00C653E8" w:rsidP="00C653E8">
      <w:pPr>
        <w:rPr>
          <w:rFonts w:ascii="Century" w:eastAsia="ＭＳ 明朝" w:hAnsi="Century"/>
          <w:color w:val="000000" w:themeColor="text1"/>
          <w:sz w:val="22"/>
        </w:rPr>
      </w:pPr>
    </w:p>
    <w:p w14:paraId="2C30EC45" w14:textId="77777777" w:rsidR="00C653E8" w:rsidRPr="00AC170B" w:rsidRDefault="00C653E8" w:rsidP="00C653E8">
      <w:pPr>
        <w:rPr>
          <w:rFonts w:ascii="Century" w:eastAsia="ＭＳ 明朝" w:hAnsi="Century"/>
          <w:color w:val="000000" w:themeColor="text1"/>
          <w:sz w:val="22"/>
        </w:rPr>
      </w:pPr>
    </w:p>
    <w:p w14:paraId="6BE4CB2F" w14:textId="77777777" w:rsidR="00C653E8" w:rsidRPr="00AC170B" w:rsidRDefault="00C653E8" w:rsidP="00C653E8">
      <w:pPr>
        <w:rPr>
          <w:rFonts w:ascii="Century" w:eastAsia="ＭＳ 明朝" w:hAnsi="Century"/>
          <w:color w:val="000000" w:themeColor="text1"/>
          <w:sz w:val="22"/>
        </w:rPr>
      </w:pPr>
    </w:p>
    <w:p w14:paraId="4353CC26" w14:textId="77777777" w:rsidR="00C653E8" w:rsidRPr="00AC170B" w:rsidRDefault="00C653E8" w:rsidP="00C653E8">
      <w:pPr>
        <w:rPr>
          <w:rFonts w:ascii="Century" w:eastAsia="ＭＳ 明朝" w:hAnsi="Century"/>
          <w:color w:val="000000" w:themeColor="text1"/>
          <w:sz w:val="22"/>
        </w:rPr>
      </w:pPr>
    </w:p>
    <w:p w14:paraId="00CBB43C" w14:textId="77777777" w:rsidR="00C653E8" w:rsidRPr="00AC170B" w:rsidRDefault="00C653E8" w:rsidP="00C653E8">
      <w:pPr>
        <w:rPr>
          <w:rFonts w:ascii="Century" w:eastAsia="ＭＳ 明朝" w:hAnsi="Century"/>
          <w:color w:val="000000" w:themeColor="text1"/>
          <w:sz w:val="22"/>
        </w:rPr>
      </w:pPr>
    </w:p>
    <w:sectPr w:rsidR="00C653E8" w:rsidRPr="00AC170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A45"/>
    <w:rsid w:val="00024A45"/>
    <w:rsid w:val="00AC170B"/>
    <w:rsid w:val="00AE0C34"/>
    <w:rsid w:val="00B11403"/>
    <w:rsid w:val="00C63DD3"/>
    <w:rsid w:val="00C653E8"/>
    <w:rsid w:val="00CA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D07C0E"/>
  <w15:chartTrackingRefBased/>
  <w15:docId w15:val="{2C6A4ED0-39C7-4826-850E-8C53FA40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3E8"/>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9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佐野大樹</dc:creator>
  <cp:keywords/>
  <dc:description/>
  <cp:lastModifiedBy>MNPCA123043</cp:lastModifiedBy>
  <cp:revision>5</cp:revision>
  <dcterms:created xsi:type="dcterms:W3CDTF">2025-04-30T07:44:00Z</dcterms:created>
  <dcterms:modified xsi:type="dcterms:W3CDTF">2025-05-08T04:30:00Z</dcterms:modified>
</cp:coreProperties>
</file>