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2CB8" w:rsidRPr="00BA2CB8" w:rsidRDefault="00BA2CB8" w:rsidP="00BA2CB8">
      <w:pPr>
        <w:widowControl/>
        <w:wordWrap w:val="0"/>
        <w:spacing w:line="336" w:lineRule="atLeast"/>
        <w:jc w:val="left"/>
        <w:rPr>
          <w:rFonts w:ascii="ＭＳ 明朝" w:eastAsia="ＭＳ 明朝" w:hAnsi="ＭＳ 明朝" w:cs="ＭＳ Ｐゴシック"/>
          <w:kern w:val="0"/>
          <w:sz w:val="24"/>
          <w:szCs w:val="24"/>
        </w:rPr>
      </w:pPr>
      <w:bookmarkStart w:id="0" w:name="name"/>
      <w:r w:rsidRPr="00BA2CB8">
        <w:rPr>
          <w:rFonts w:ascii="ＭＳ 明朝" w:eastAsia="ＭＳ 明朝" w:hAnsi="ＭＳ 明朝" w:cs="ＭＳ Ｐゴシック" w:hint="eastAsia"/>
          <w:kern w:val="0"/>
          <w:sz w:val="24"/>
          <w:szCs w:val="24"/>
        </w:rPr>
        <w:t>○</w:t>
      </w:r>
      <w:bookmarkStart w:id="1" w:name="_GoBack"/>
      <w:r w:rsidRPr="00BA2CB8">
        <w:rPr>
          <w:rFonts w:ascii="ＭＳ 明朝" w:eastAsia="ＭＳ 明朝" w:hAnsi="ＭＳ 明朝" w:cs="ＭＳ Ｐゴシック" w:hint="eastAsia"/>
          <w:kern w:val="0"/>
          <w:sz w:val="24"/>
          <w:szCs w:val="24"/>
        </w:rPr>
        <w:t>身延町PR名刺使用要綱</w:t>
      </w:r>
      <w:bookmarkEnd w:id="0"/>
      <w:bookmarkEnd w:id="1"/>
      <w:r w:rsidRPr="00BA2CB8">
        <w:rPr>
          <w:rFonts w:ascii="ＭＳ 明朝" w:eastAsia="ＭＳ 明朝" w:hAnsi="ＭＳ 明朝" w:cs="ＭＳ Ｐゴシック" w:hint="eastAsia"/>
          <w:kern w:val="0"/>
          <w:sz w:val="24"/>
          <w:szCs w:val="24"/>
        </w:rPr>
        <w:t xml:space="preserve"> </w:t>
      </w:r>
    </w:p>
    <w:tbl>
      <w:tblPr>
        <w:tblW w:w="4900" w:type="pct"/>
        <w:tblCellMar>
          <w:top w:w="15" w:type="dxa"/>
          <w:left w:w="15" w:type="dxa"/>
          <w:bottom w:w="15" w:type="dxa"/>
          <w:right w:w="15" w:type="dxa"/>
        </w:tblCellMar>
        <w:tblLook w:val="04A0" w:firstRow="1" w:lastRow="0" w:firstColumn="1" w:lastColumn="0" w:noHBand="0" w:noVBand="1"/>
      </w:tblPr>
      <w:tblGrid>
        <w:gridCol w:w="9445"/>
      </w:tblGrid>
      <w:tr w:rsidR="00BA2CB8" w:rsidRPr="00BA2CB8" w:rsidTr="00BA2CB8">
        <w:tc>
          <w:tcPr>
            <w:tcW w:w="0" w:type="auto"/>
            <w:vAlign w:val="center"/>
            <w:hideMark/>
          </w:tcPr>
          <w:p w:rsidR="00BA2CB8" w:rsidRPr="00BA2CB8" w:rsidRDefault="00BA2CB8" w:rsidP="00BA2CB8">
            <w:pPr>
              <w:widowControl/>
              <w:wordWrap w:val="0"/>
              <w:jc w:val="right"/>
              <w:rPr>
                <w:rFonts w:ascii="ＭＳ 明朝" w:eastAsia="ＭＳ 明朝" w:hAnsi="ＭＳ 明朝" w:cs="ＭＳ Ｐゴシック" w:hint="eastAsia"/>
                <w:kern w:val="0"/>
                <w:sz w:val="24"/>
                <w:szCs w:val="24"/>
              </w:rPr>
            </w:pPr>
            <w:r w:rsidRPr="00BA2CB8">
              <w:rPr>
                <w:rFonts w:ascii="ＭＳ 明朝" w:eastAsia="ＭＳ 明朝" w:hAnsi="ＭＳ 明朝" w:cs="ＭＳ Ｐゴシック" w:hint="eastAsia"/>
                <w:kern w:val="0"/>
                <w:sz w:val="24"/>
                <w:szCs w:val="24"/>
              </w:rPr>
              <w:t>(平成17年2月1日告示第7号)</w:t>
            </w:r>
          </w:p>
        </w:tc>
      </w:tr>
    </w:tbl>
    <w:p w:rsidR="00BA2CB8" w:rsidRPr="00BA2CB8" w:rsidRDefault="00BA2CB8" w:rsidP="00BA2CB8">
      <w:pPr>
        <w:widowControl/>
        <w:wordWrap w:val="0"/>
        <w:jc w:val="left"/>
        <w:rPr>
          <w:rFonts w:ascii="ＭＳ 明朝" w:eastAsia="ＭＳ 明朝" w:hAnsi="ＭＳ 明朝" w:cs="ＭＳ Ｐゴシック"/>
          <w:vanish/>
          <w:kern w:val="0"/>
          <w:sz w:val="24"/>
          <w:szCs w:val="24"/>
        </w:rPr>
      </w:pPr>
    </w:p>
    <w:tbl>
      <w:tblPr>
        <w:tblW w:w="4900" w:type="pct"/>
        <w:tblCellMar>
          <w:left w:w="0" w:type="dxa"/>
          <w:right w:w="0" w:type="dxa"/>
        </w:tblCellMar>
        <w:tblLook w:val="04A0" w:firstRow="1" w:lastRow="0" w:firstColumn="1" w:lastColumn="0" w:noHBand="0" w:noVBand="1"/>
      </w:tblPr>
      <w:tblGrid>
        <w:gridCol w:w="9445"/>
      </w:tblGrid>
      <w:tr w:rsidR="00BA2CB8" w:rsidRPr="00BA2CB8" w:rsidTr="00BA2CB8">
        <w:tc>
          <w:tcPr>
            <w:tcW w:w="0" w:type="auto"/>
            <w:vAlign w:val="center"/>
            <w:hideMark/>
          </w:tcPr>
          <w:tbl>
            <w:tblPr>
              <w:tblW w:w="0" w:type="auto"/>
              <w:jc w:val="right"/>
              <w:tblCellMar>
                <w:left w:w="0" w:type="dxa"/>
                <w:right w:w="0" w:type="dxa"/>
              </w:tblCellMar>
              <w:tblLook w:val="04A0" w:firstRow="1" w:lastRow="0" w:firstColumn="1" w:lastColumn="0" w:noHBand="0" w:noVBand="1"/>
            </w:tblPr>
            <w:tblGrid>
              <w:gridCol w:w="750"/>
              <w:gridCol w:w="2610"/>
              <w:gridCol w:w="2610"/>
            </w:tblGrid>
            <w:tr w:rsidR="00BA2CB8" w:rsidRPr="00BA2CB8">
              <w:trPr>
                <w:jc w:val="right"/>
              </w:trPr>
              <w:tc>
                <w:tcPr>
                  <w:tcW w:w="750" w:type="dxa"/>
                  <w:vMerge w:val="restart"/>
                  <w:hideMark/>
                </w:tcPr>
                <w:p w:rsidR="00BA2CB8" w:rsidRPr="00BA2CB8" w:rsidRDefault="00BA2CB8" w:rsidP="00BA2CB8">
                  <w:pPr>
                    <w:widowControl/>
                    <w:wordWrap w:val="0"/>
                    <w:spacing w:line="360" w:lineRule="atLeast"/>
                    <w:jc w:val="right"/>
                    <w:textAlignment w:val="top"/>
                    <w:rPr>
                      <w:rFonts w:ascii="ＭＳ 明朝" w:eastAsia="ＭＳ 明朝" w:hAnsi="ＭＳ 明朝" w:cs="ＭＳ Ｐゴシック" w:hint="eastAsia"/>
                      <w:kern w:val="0"/>
                      <w:sz w:val="18"/>
                      <w:szCs w:val="18"/>
                    </w:rPr>
                  </w:pPr>
                  <w:r w:rsidRPr="00BA2CB8">
                    <w:rPr>
                      <w:rFonts w:ascii="ＭＳ 明朝" w:eastAsia="ＭＳ 明朝" w:hAnsi="ＭＳ 明朝" w:cs="ＭＳ Ｐゴシック" w:hint="eastAsia"/>
                      <w:b/>
                      <w:bCs/>
                      <w:kern w:val="0"/>
                      <w:sz w:val="18"/>
                      <w:szCs w:val="18"/>
                    </w:rPr>
                    <w:t>改正</w:t>
                  </w:r>
                  <w:r w:rsidRPr="00BA2CB8">
                    <w:rPr>
                      <w:rFonts w:ascii="ＭＳ 明朝" w:eastAsia="ＭＳ 明朝" w:hAnsi="ＭＳ 明朝" w:cs="ＭＳ Ｐゴシック" w:hint="eastAsia"/>
                      <w:kern w:val="0"/>
                      <w:sz w:val="18"/>
                      <w:szCs w:val="18"/>
                    </w:rPr>
                    <w:t xml:space="preserve"> </w:t>
                  </w:r>
                </w:p>
              </w:tc>
              <w:tc>
                <w:tcPr>
                  <w:tcW w:w="0" w:type="auto"/>
                  <w:hideMark/>
                </w:tcPr>
                <w:p w:rsidR="00BA2CB8" w:rsidRPr="00BA2CB8" w:rsidRDefault="00BA2CB8" w:rsidP="00BA2CB8">
                  <w:pPr>
                    <w:widowControl/>
                    <w:wordWrap w:val="0"/>
                    <w:spacing w:line="360" w:lineRule="atLeast"/>
                    <w:jc w:val="left"/>
                    <w:textAlignment w:val="top"/>
                    <w:rPr>
                      <w:rFonts w:ascii="ＭＳ 明朝" w:eastAsia="ＭＳ 明朝" w:hAnsi="ＭＳ 明朝" w:cs="ＭＳ Ｐゴシック" w:hint="eastAsia"/>
                      <w:kern w:val="0"/>
                      <w:sz w:val="18"/>
                      <w:szCs w:val="18"/>
                    </w:rPr>
                  </w:pPr>
                  <w:r w:rsidRPr="00BA2CB8">
                    <w:rPr>
                      <w:rFonts w:ascii="ＭＳ 明朝" w:eastAsia="ＭＳ 明朝" w:hAnsi="ＭＳ 明朝" w:cs="ＭＳ Ｐゴシック" w:hint="eastAsia"/>
                      <w:kern w:val="0"/>
                      <w:sz w:val="18"/>
                      <w:szCs w:val="18"/>
                    </w:rPr>
                    <w:t>平成18年3月20日告示第1号</w:t>
                  </w:r>
                </w:p>
              </w:tc>
              <w:tc>
                <w:tcPr>
                  <w:tcW w:w="0" w:type="auto"/>
                  <w:hideMark/>
                </w:tcPr>
                <w:p w:rsidR="00BA2CB8" w:rsidRPr="00BA2CB8" w:rsidRDefault="00BA2CB8" w:rsidP="00BA2CB8">
                  <w:pPr>
                    <w:widowControl/>
                    <w:wordWrap w:val="0"/>
                    <w:spacing w:line="360" w:lineRule="atLeast"/>
                    <w:jc w:val="left"/>
                    <w:textAlignment w:val="top"/>
                    <w:rPr>
                      <w:rFonts w:ascii="ＭＳ 明朝" w:eastAsia="ＭＳ 明朝" w:hAnsi="ＭＳ 明朝" w:cs="ＭＳ Ｐゴシック" w:hint="eastAsia"/>
                      <w:kern w:val="0"/>
                      <w:sz w:val="18"/>
                      <w:szCs w:val="18"/>
                    </w:rPr>
                  </w:pPr>
                  <w:r w:rsidRPr="00BA2CB8">
                    <w:rPr>
                      <w:rFonts w:ascii="ＭＳ 明朝" w:eastAsia="ＭＳ 明朝" w:hAnsi="ＭＳ 明朝" w:cs="ＭＳ Ｐゴシック" w:hint="eastAsia"/>
                      <w:kern w:val="0"/>
                      <w:sz w:val="18"/>
                      <w:szCs w:val="18"/>
                    </w:rPr>
                    <w:t>平成19年3月20日告示第8号</w:t>
                  </w:r>
                </w:p>
              </w:tc>
            </w:tr>
            <w:tr w:rsidR="00BA2CB8" w:rsidRPr="00BA2CB8">
              <w:trPr>
                <w:jc w:val="right"/>
              </w:trPr>
              <w:tc>
                <w:tcPr>
                  <w:tcW w:w="0" w:type="auto"/>
                  <w:vMerge/>
                  <w:vAlign w:val="center"/>
                  <w:hideMark/>
                </w:tcPr>
                <w:p w:rsidR="00BA2CB8" w:rsidRPr="00BA2CB8" w:rsidRDefault="00BA2CB8" w:rsidP="00BA2CB8">
                  <w:pPr>
                    <w:widowControl/>
                    <w:wordWrap w:val="0"/>
                    <w:jc w:val="left"/>
                    <w:rPr>
                      <w:rFonts w:ascii="ＭＳ 明朝" w:eastAsia="ＭＳ 明朝" w:hAnsi="ＭＳ 明朝" w:cs="ＭＳ Ｐゴシック"/>
                      <w:kern w:val="0"/>
                      <w:sz w:val="18"/>
                      <w:szCs w:val="18"/>
                    </w:rPr>
                  </w:pPr>
                </w:p>
              </w:tc>
              <w:tc>
                <w:tcPr>
                  <w:tcW w:w="0" w:type="auto"/>
                  <w:hideMark/>
                </w:tcPr>
                <w:p w:rsidR="00BA2CB8" w:rsidRPr="00BA2CB8" w:rsidRDefault="00BA2CB8" w:rsidP="00BA2CB8">
                  <w:pPr>
                    <w:widowControl/>
                    <w:wordWrap w:val="0"/>
                    <w:spacing w:line="360" w:lineRule="atLeast"/>
                    <w:jc w:val="left"/>
                    <w:textAlignment w:val="top"/>
                    <w:rPr>
                      <w:rFonts w:ascii="ＭＳ 明朝" w:eastAsia="ＭＳ 明朝" w:hAnsi="ＭＳ 明朝" w:cs="ＭＳ Ｐゴシック" w:hint="eastAsia"/>
                      <w:kern w:val="0"/>
                      <w:sz w:val="18"/>
                      <w:szCs w:val="18"/>
                    </w:rPr>
                  </w:pPr>
                  <w:r w:rsidRPr="00BA2CB8">
                    <w:rPr>
                      <w:rFonts w:ascii="ＭＳ 明朝" w:eastAsia="ＭＳ 明朝" w:hAnsi="ＭＳ 明朝" w:cs="ＭＳ Ｐゴシック" w:hint="eastAsia"/>
                      <w:kern w:val="0"/>
                      <w:sz w:val="18"/>
                      <w:szCs w:val="18"/>
                    </w:rPr>
                    <w:t>平成28年3月30日告示第16号</w:t>
                  </w:r>
                </w:p>
              </w:tc>
              <w:tc>
                <w:tcPr>
                  <w:tcW w:w="0" w:type="auto"/>
                  <w:hideMark/>
                </w:tcPr>
                <w:p w:rsidR="00BA2CB8" w:rsidRPr="00BA2CB8" w:rsidRDefault="00BA2CB8" w:rsidP="00BA2CB8">
                  <w:pPr>
                    <w:widowControl/>
                    <w:wordWrap w:val="0"/>
                    <w:spacing w:line="360" w:lineRule="atLeast"/>
                    <w:jc w:val="left"/>
                    <w:textAlignment w:val="top"/>
                    <w:rPr>
                      <w:rFonts w:ascii="ＭＳ 明朝" w:eastAsia="ＭＳ 明朝" w:hAnsi="ＭＳ 明朝" w:cs="ＭＳ Ｐゴシック" w:hint="eastAsia"/>
                      <w:kern w:val="0"/>
                      <w:sz w:val="18"/>
                      <w:szCs w:val="18"/>
                    </w:rPr>
                  </w:pPr>
                  <w:r w:rsidRPr="00BA2CB8">
                    <w:rPr>
                      <w:rFonts w:ascii="ＭＳ 明朝" w:eastAsia="ＭＳ 明朝" w:hAnsi="ＭＳ 明朝" w:cs="ＭＳ Ｐゴシック" w:hint="eastAsia"/>
                      <w:kern w:val="0"/>
                      <w:sz w:val="18"/>
                      <w:szCs w:val="18"/>
                    </w:rPr>
                    <w:t>平成30年3月30日告示第13号</w:t>
                  </w:r>
                </w:p>
              </w:tc>
            </w:tr>
            <w:tr w:rsidR="00BA2CB8" w:rsidRPr="00BA2CB8">
              <w:trPr>
                <w:jc w:val="right"/>
              </w:trPr>
              <w:tc>
                <w:tcPr>
                  <w:tcW w:w="0" w:type="auto"/>
                  <w:vAlign w:val="center"/>
                  <w:hideMark/>
                </w:tcPr>
                <w:p w:rsidR="00BA2CB8" w:rsidRPr="00BA2CB8" w:rsidRDefault="00BA2CB8" w:rsidP="00BA2CB8">
                  <w:pPr>
                    <w:widowControl/>
                    <w:wordWrap w:val="0"/>
                    <w:spacing w:line="360" w:lineRule="atLeast"/>
                    <w:jc w:val="left"/>
                    <w:textAlignment w:val="top"/>
                    <w:rPr>
                      <w:rFonts w:ascii="ＭＳ 明朝" w:eastAsia="ＭＳ 明朝" w:hAnsi="ＭＳ 明朝" w:cs="ＭＳ Ｐゴシック" w:hint="eastAsia"/>
                      <w:kern w:val="0"/>
                      <w:sz w:val="18"/>
                      <w:szCs w:val="18"/>
                    </w:rPr>
                  </w:pPr>
                </w:p>
              </w:tc>
              <w:tc>
                <w:tcPr>
                  <w:tcW w:w="0" w:type="auto"/>
                  <w:vAlign w:val="center"/>
                  <w:hideMark/>
                </w:tcPr>
                <w:p w:rsidR="00BA2CB8" w:rsidRPr="00BA2CB8" w:rsidRDefault="00BA2CB8" w:rsidP="00BA2CB8">
                  <w:pPr>
                    <w:widowControl/>
                    <w:wordWrap w:val="0"/>
                    <w:jc w:val="left"/>
                    <w:rPr>
                      <w:rFonts w:ascii="Times New Roman" w:eastAsia="Times New Roman" w:hAnsi="Times New Roman" w:cs="Times New Roman"/>
                      <w:kern w:val="0"/>
                      <w:sz w:val="20"/>
                      <w:szCs w:val="20"/>
                    </w:rPr>
                  </w:pPr>
                </w:p>
              </w:tc>
              <w:tc>
                <w:tcPr>
                  <w:tcW w:w="0" w:type="auto"/>
                  <w:vAlign w:val="center"/>
                  <w:hideMark/>
                </w:tcPr>
                <w:p w:rsidR="00BA2CB8" w:rsidRPr="00BA2CB8" w:rsidRDefault="00BA2CB8" w:rsidP="00BA2CB8">
                  <w:pPr>
                    <w:widowControl/>
                    <w:wordWrap w:val="0"/>
                    <w:jc w:val="left"/>
                    <w:rPr>
                      <w:rFonts w:ascii="Times New Roman" w:eastAsia="Times New Roman" w:hAnsi="Times New Roman" w:cs="Times New Roman"/>
                      <w:kern w:val="0"/>
                      <w:sz w:val="20"/>
                      <w:szCs w:val="20"/>
                    </w:rPr>
                  </w:pPr>
                </w:p>
              </w:tc>
            </w:tr>
          </w:tbl>
          <w:p w:rsidR="00BA2CB8" w:rsidRPr="00BA2CB8" w:rsidRDefault="00BA2CB8" w:rsidP="00BA2CB8">
            <w:pPr>
              <w:widowControl/>
              <w:wordWrap w:val="0"/>
              <w:jc w:val="right"/>
              <w:rPr>
                <w:rFonts w:ascii="ＭＳ 明朝" w:eastAsia="ＭＳ 明朝" w:hAnsi="ＭＳ 明朝" w:cs="ＭＳ Ｐゴシック"/>
                <w:kern w:val="0"/>
                <w:sz w:val="24"/>
                <w:szCs w:val="24"/>
              </w:rPr>
            </w:pPr>
          </w:p>
        </w:tc>
      </w:tr>
    </w:tbl>
    <w:p w:rsidR="00BA2CB8" w:rsidRPr="00BA2CB8" w:rsidRDefault="00BA2CB8" w:rsidP="00BA2CB8">
      <w:pPr>
        <w:widowControl/>
        <w:wordWrap w:val="0"/>
        <w:jc w:val="left"/>
        <w:rPr>
          <w:rFonts w:ascii="ＭＳ 明朝" w:eastAsia="ＭＳ 明朝" w:hAnsi="ＭＳ 明朝" w:cs="ＭＳ Ｐゴシック"/>
          <w:vanish/>
          <w:kern w:val="0"/>
          <w:sz w:val="24"/>
          <w:szCs w:val="24"/>
        </w:rPr>
      </w:pPr>
    </w:p>
    <w:tbl>
      <w:tblPr>
        <w:tblW w:w="4900" w:type="pct"/>
        <w:tblCellMar>
          <w:left w:w="0" w:type="dxa"/>
          <w:right w:w="0" w:type="dxa"/>
        </w:tblCellMar>
        <w:tblLook w:val="04A0" w:firstRow="1" w:lastRow="0" w:firstColumn="1" w:lastColumn="0" w:noHBand="0" w:noVBand="1"/>
      </w:tblPr>
      <w:tblGrid>
        <w:gridCol w:w="9445"/>
      </w:tblGrid>
      <w:tr w:rsidR="00BA2CB8" w:rsidRPr="00BA2CB8" w:rsidTr="00BA2CB8">
        <w:tc>
          <w:tcPr>
            <w:tcW w:w="0" w:type="auto"/>
            <w:vAlign w:val="center"/>
            <w:hideMark/>
          </w:tcPr>
          <w:p w:rsidR="00BA2CB8" w:rsidRPr="00BA2CB8" w:rsidRDefault="00BA2CB8" w:rsidP="00BA2CB8">
            <w:pPr>
              <w:widowControl/>
              <w:wordWrap w:val="0"/>
              <w:jc w:val="left"/>
              <w:rPr>
                <w:rFonts w:ascii="ＭＳ 明朝" w:eastAsia="ＭＳ 明朝" w:hAnsi="ＭＳ 明朝" w:cs="ＭＳ Ｐゴシック"/>
                <w:kern w:val="0"/>
                <w:sz w:val="24"/>
                <w:szCs w:val="24"/>
              </w:rPr>
            </w:pPr>
          </w:p>
        </w:tc>
      </w:tr>
    </w:tbl>
    <w:p w:rsidR="00BA2CB8" w:rsidRPr="00BA2CB8" w:rsidRDefault="00BA2CB8" w:rsidP="00BA2CB8">
      <w:pPr>
        <w:widowControl/>
        <w:wordWrap w:val="0"/>
        <w:spacing w:line="336" w:lineRule="atLeast"/>
        <w:jc w:val="left"/>
        <w:rPr>
          <w:rFonts w:ascii="ＭＳ 明朝" w:eastAsia="ＭＳ 明朝" w:hAnsi="ＭＳ 明朝" w:cs="ＭＳ Ｐゴシック"/>
          <w:kern w:val="0"/>
          <w:sz w:val="24"/>
          <w:szCs w:val="24"/>
        </w:rPr>
      </w:pPr>
      <w:bookmarkStart w:id="2" w:name="at1"/>
      <w:r w:rsidRPr="00BA2CB8">
        <w:rPr>
          <w:rFonts w:ascii="ＭＳ 明朝" w:eastAsia="ＭＳ 明朝" w:hAnsi="ＭＳ 明朝" w:cs="ＭＳ Ｐゴシック" w:hint="eastAsia"/>
          <w:kern w:val="0"/>
          <w:sz w:val="24"/>
          <w:szCs w:val="24"/>
        </w:rPr>
        <w:t>(趣旨)</w:t>
      </w:r>
    </w:p>
    <w:p w:rsidR="00BA2CB8" w:rsidRPr="00BA2CB8" w:rsidRDefault="00BA2CB8" w:rsidP="00BA2CB8">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3" w:name="at1cl1"/>
      <w:bookmarkEnd w:id="2"/>
      <w:r w:rsidRPr="00BA2CB8">
        <w:rPr>
          <w:rFonts w:ascii="ＭＳ 明朝" w:eastAsia="ＭＳ 明朝" w:hAnsi="ＭＳ 明朝" w:cs="ＭＳ Ｐゴシック" w:hint="eastAsia"/>
          <w:kern w:val="0"/>
          <w:sz w:val="24"/>
          <w:szCs w:val="24"/>
        </w:rPr>
        <w:t>第1条　この告示は、身延町が作成する町内の名所を印刷した名刺(以下「PR名刺」という。</w:t>
      </w:r>
      <w:proofErr w:type="gramStart"/>
      <w:r w:rsidRPr="00BA2CB8">
        <w:rPr>
          <w:rFonts w:ascii="ＭＳ 明朝" w:eastAsia="ＭＳ 明朝" w:hAnsi="ＭＳ 明朝" w:cs="ＭＳ Ｐゴシック" w:hint="eastAsia"/>
          <w:kern w:val="0"/>
          <w:sz w:val="24"/>
          <w:szCs w:val="24"/>
        </w:rPr>
        <w:t>)の取扱について</w:t>
      </w:r>
      <w:proofErr w:type="gramEnd"/>
      <w:r w:rsidRPr="00BA2CB8">
        <w:rPr>
          <w:rFonts w:ascii="ＭＳ 明朝" w:eastAsia="ＭＳ 明朝" w:hAnsi="ＭＳ 明朝" w:cs="ＭＳ Ｐゴシック" w:hint="eastAsia"/>
          <w:kern w:val="0"/>
          <w:sz w:val="24"/>
          <w:szCs w:val="24"/>
        </w:rPr>
        <w:t>、必要な事項を定めるものとする。</w:t>
      </w:r>
      <w:bookmarkEnd w:id="3"/>
      <w:r w:rsidRPr="00BA2CB8">
        <w:rPr>
          <w:rFonts w:ascii="ＭＳ 明朝" w:eastAsia="ＭＳ 明朝" w:hAnsi="ＭＳ 明朝" w:cs="ＭＳ Ｐゴシック" w:hint="eastAsia"/>
          <w:kern w:val="0"/>
          <w:sz w:val="24"/>
          <w:szCs w:val="24"/>
        </w:rPr>
        <w:t xml:space="preserve"> </w:t>
      </w:r>
    </w:p>
    <w:p w:rsidR="00BA2CB8" w:rsidRPr="00BA2CB8" w:rsidRDefault="00BA2CB8" w:rsidP="00BA2CB8">
      <w:pPr>
        <w:widowControl/>
        <w:wordWrap w:val="0"/>
        <w:spacing w:line="336" w:lineRule="atLeast"/>
        <w:jc w:val="left"/>
        <w:rPr>
          <w:rFonts w:ascii="ＭＳ 明朝" w:eastAsia="ＭＳ 明朝" w:hAnsi="ＭＳ 明朝" w:cs="ＭＳ Ｐゴシック" w:hint="eastAsia"/>
          <w:kern w:val="0"/>
          <w:sz w:val="24"/>
          <w:szCs w:val="24"/>
        </w:rPr>
      </w:pPr>
      <w:bookmarkStart w:id="4" w:name="at2"/>
      <w:r w:rsidRPr="00BA2CB8">
        <w:rPr>
          <w:rFonts w:ascii="ＭＳ 明朝" w:eastAsia="ＭＳ 明朝" w:hAnsi="ＭＳ 明朝" w:cs="ＭＳ Ｐゴシック" w:hint="eastAsia"/>
          <w:kern w:val="0"/>
          <w:sz w:val="24"/>
          <w:szCs w:val="24"/>
        </w:rPr>
        <w:t>(使用資格)</w:t>
      </w:r>
    </w:p>
    <w:p w:rsidR="00BA2CB8" w:rsidRPr="00BA2CB8" w:rsidRDefault="00BA2CB8" w:rsidP="00BA2CB8">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5" w:name="at2cl1"/>
      <w:bookmarkEnd w:id="4"/>
      <w:r w:rsidRPr="00BA2CB8">
        <w:rPr>
          <w:rFonts w:ascii="ＭＳ 明朝" w:eastAsia="ＭＳ 明朝" w:hAnsi="ＭＳ 明朝" w:cs="ＭＳ Ｐゴシック" w:hint="eastAsia"/>
          <w:kern w:val="0"/>
          <w:sz w:val="24"/>
          <w:szCs w:val="24"/>
        </w:rPr>
        <w:t>第2条　PR名刺の使用ができるものは、町内に住所を有する個人及び町内に事務所又は事業所を有する個人若しくは法人で、本町の宣伝に寄与できると認められるものとする。</w:t>
      </w:r>
      <w:bookmarkEnd w:id="5"/>
      <w:r w:rsidRPr="00BA2CB8">
        <w:rPr>
          <w:rFonts w:ascii="ＭＳ 明朝" w:eastAsia="ＭＳ 明朝" w:hAnsi="ＭＳ 明朝" w:cs="ＭＳ Ｐゴシック" w:hint="eastAsia"/>
          <w:kern w:val="0"/>
          <w:sz w:val="24"/>
          <w:szCs w:val="24"/>
        </w:rPr>
        <w:t xml:space="preserve"> </w:t>
      </w:r>
    </w:p>
    <w:p w:rsidR="00BA2CB8" w:rsidRPr="00BA2CB8" w:rsidRDefault="00BA2CB8" w:rsidP="00BA2CB8">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6" w:name="at2cl2"/>
      <w:r w:rsidRPr="00BA2CB8">
        <w:rPr>
          <w:rFonts w:ascii="ＭＳ 明朝" w:eastAsia="ＭＳ 明朝" w:hAnsi="ＭＳ 明朝" w:cs="ＭＳ Ｐゴシック" w:hint="eastAsia"/>
          <w:kern w:val="0"/>
          <w:sz w:val="24"/>
          <w:szCs w:val="24"/>
        </w:rPr>
        <w:t>2　次に掲げるものは、PR名刺の使用申請をすることができない。</w:t>
      </w:r>
      <w:bookmarkEnd w:id="6"/>
      <w:r w:rsidRPr="00BA2CB8">
        <w:rPr>
          <w:rFonts w:ascii="ＭＳ 明朝" w:eastAsia="ＭＳ 明朝" w:hAnsi="ＭＳ 明朝" w:cs="ＭＳ Ｐゴシック" w:hint="eastAsia"/>
          <w:kern w:val="0"/>
          <w:sz w:val="24"/>
          <w:szCs w:val="24"/>
        </w:rPr>
        <w:t xml:space="preserve"> </w:t>
      </w:r>
    </w:p>
    <w:p w:rsidR="00BA2CB8" w:rsidRPr="00BA2CB8" w:rsidRDefault="00BA2CB8" w:rsidP="00BA2CB8">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7" w:name="at2cl2it1"/>
      <w:r w:rsidRPr="00BA2CB8">
        <w:rPr>
          <w:rFonts w:ascii="ＭＳ 明朝" w:eastAsia="ＭＳ 明朝" w:hAnsi="ＭＳ 明朝" w:cs="ＭＳ Ｐゴシック" w:hint="eastAsia"/>
          <w:kern w:val="0"/>
          <w:sz w:val="24"/>
          <w:szCs w:val="24"/>
        </w:rPr>
        <w:t>(1)　公の秩序又は善良な風俗に反するもの</w:t>
      </w:r>
      <w:bookmarkEnd w:id="7"/>
      <w:r w:rsidRPr="00BA2CB8">
        <w:rPr>
          <w:rFonts w:ascii="ＭＳ 明朝" w:eastAsia="ＭＳ 明朝" w:hAnsi="ＭＳ 明朝" w:cs="ＭＳ Ｐゴシック" w:hint="eastAsia"/>
          <w:kern w:val="0"/>
          <w:sz w:val="24"/>
          <w:szCs w:val="24"/>
        </w:rPr>
        <w:t xml:space="preserve"> </w:t>
      </w:r>
    </w:p>
    <w:p w:rsidR="00BA2CB8" w:rsidRPr="00BA2CB8" w:rsidRDefault="00BA2CB8" w:rsidP="00BA2CB8">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8" w:name="at2cl2it2"/>
      <w:r w:rsidRPr="00BA2CB8">
        <w:rPr>
          <w:rFonts w:ascii="ＭＳ 明朝" w:eastAsia="ＭＳ 明朝" w:hAnsi="ＭＳ 明朝" w:cs="ＭＳ Ｐゴシック" w:hint="eastAsia"/>
          <w:kern w:val="0"/>
          <w:sz w:val="24"/>
          <w:szCs w:val="24"/>
        </w:rPr>
        <w:t>(2)　事業の実態が明らかでないもの</w:t>
      </w:r>
      <w:bookmarkEnd w:id="8"/>
      <w:r w:rsidRPr="00BA2CB8">
        <w:rPr>
          <w:rFonts w:ascii="ＭＳ 明朝" w:eastAsia="ＭＳ 明朝" w:hAnsi="ＭＳ 明朝" w:cs="ＭＳ Ｐゴシック" w:hint="eastAsia"/>
          <w:kern w:val="0"/>
          <w:sz w:val="24"/>
          <w:szCs w:val="24"/>
        </w:rPr>
        <w:t xml:space="preserve"> </w:t>
      </w:r>
    </w:p>
    <w:p w:rsidR="00BA2CB8" w:rsidRPr="00BA2CB8" w:rsidRDefault="00BA2CB8" w:rsidP="00BA2CB8">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9" w:name="at2cl2it3"/>
      <w:r w:rsidRPr="00BA2CB8">
        <w:rPr>
          <w:rFonts w:ascii="ＭＳ 明朝" w:eastAsia="ＭＳ 明朝" w:hAnsi="ＭＳ 明朝" w:cs="ＭＳ Ｐゴシック" w:hint="eastAsia"/>
          <w:kern w:val="0"/>
          <w:sz w:val="24"/>
          <w:szCs w:val="24"/>
        </w:rPr>
        <w:t>(3)　その他、町長が適当でないと認めたもの</w:t>
      </w:r>
      <w:bookmarkEnd w:id="9"/>
      <w:r w:rsidRPr="00BA2CB8">
        <w:rPr>
          <w:rFonts w:ascii="ＭＳ 明朝" w:eastAsia="ＭＳ 明朝" w:hAnsi="ＭＳ 明朝" w:cs="ＭＳ Ｐゴシック" w:hint="eastAsia"/>
          <w:kern w:val="0"/>
          <w:sz w:val="24"/>
          <w:szCs w:val="24"/>
        </w:rPr>
        <w:t xml:space="preserve"> </w:t>
      </w:r>
    </w:p>
    <w:p w:rsidR="00BA2CB8" w:rsidRPr="00BA2CB8" w:rsidRDefault="00BA2CB8" w:rsidP="00BA2CB8">
      <w:pPr>
        <w:widowControl/>
        <w:wordWrap w:val="0"/>
        <w:spacing w:line="336" w:lineRule="atLeast"/>
        <w:jc w:val="left"/>
        <w:rPr>
          <w:rFonts w:ascii="ＭＳ 明朝" w:eastAsia="ＭＳ 明朝" w:hAnsi="ＭＳ 明朝" w:cs="ＭＳ Ｐゴシック" w:hint="eastAsia"/>
          <w:kern w:val="0"/>
          <w:sz w:val="24"/>
          <w:szCs w:val="24"/>
        </w:rPr>
      </w:pPr>
      <w:bookmarkStart w:id="10" w:name="at3"/>
      <w:r w:rsidRPr="00BA2CB8">
        <w:rPr>
          <w:rFonts w:ascii="ＭＳ 明朝" w:eastAsia="ＭＳ 明朝" w:hAnsi="ＭＳ 明朝" w:cs="ＭＳ Ｐゴシック" w:hint="eastAsia"/>
          <w:kern w:val="0"/>
          <w:sz w:val="24"/>
          <w:szCs w:val="24"/>
        </w:rPr>
        <w:t>(使用申請)</w:t>
      </w:r>
    </w:p>
    <w:p w:rsidR="00BA2CB8" w:rsidRPr="00BA2CB8" w:rsidRDefault="00BA2CB8" w:rsidP="00BA2CB8">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11" w:name="at3cl1"/>
      <w:bookmarkEnd w:id="10"/>
      <w:r w:rsidRPr="00BA2CB8">
        <w:rPr>
          <w:rFonts w:ascii="ＭＳ 明朝" w:eastAsia="ＭＳ 明朝" w:hAnsi="ＭＳ 明朝" w:cs="ＭＳ Ｐゴシック" w:hint="eastAsia"/>
          <w:kern w:val="0"/>
          <w:sz w:val="24"/>
          <w:szCs w:val="24"/>
        </w:rPr>
        <w:t>第3条　PR名刺を使用する場合は、様式第1号により町長へ申請するものとする。</w:t>
      </w:r>
      <w:bookmarkEnd w:id="11"/>
      <w:r w:rsidRPr="00BA2CB8">
        <w:rPr>
          <w:rFonts w:ascii="ＭＳ 明朝" w:eastAsia="ＭＳ 明朝" w:hAnsi="ＭＳ 明朝" w:cs="ＭＳ Ｐゴシック" w:hint="eastAsia"/>
          <w:kern w:val="0"/>
          <w:sz w:val="24"/>
          <w:szCs w:val="24"/>
        </w:rPr>
        <w:t xml:space="preserve"> </w:t>
      </w:r>
    </w:p>
    <w:p w:rsidR="00BA2CB8" w:rsidRPr="00BA2CB8" w:rsidRDefault="00BA2CB8" w:rsidP="00BA2CB8">
      <w:pPr>
        <w:widowControl/>
        <w:wordWrap w:val="0"/>
        <w:spacing w:line="336" w:lineRule="atLeast"/>
        <w:ind w:firstLine="240"/>
        <w:jc w:val="left"/>
        <w:rPr>
          <w:rFonts w:ascii="ＭＳ 明朝" w:eastAsia="ＭＳ 明朝" w:hAnsi="ＭＳ 明朝" w:cs="ＭＳ Ｐゴシック" w:hint="eastAsia"/>
          <w:kern w:val="0"/>
          <w:sz w:val="24"/>
          <w:szCs w:val="24"/>
        </w:rPr>
      </w:pPr>
      <w:r w:rsidRPr="00BA2CB8">
        <w:rPr>
          <w:rFonts w:ascii="ＭＳ 明朝" w:eastAsia="ＭＳ 明朝" w:hAnsi="ＭＳ 明朝" w:cs="ＭＳ Ｐゴシック" w:hint="eastAsia"/>
          <w:kern w:val="0"/>
          <w:sz w:val="24"/>
          <w:szCs w:val="24"/>
        </w:rPr>
        <w:t>[様式第</w:t>
      </w:r>
      <w:r w:rsidRPr="00BA2CB8">
        <w:rPr>
          <w:rFonts w:ascii="ＭＳ 明朝" w:eastAsia="ＭＳ 明朝" w:hAnsi="ＭＳ 明朝" w:cs="ＭＳ Ｐゴシック" w:hint="eastAsia"/>
          <w:kern w:val="0"/>
          <w:sz w:val="24"/>
          <w:szCs w:val="24"/>
        </w:rPr>
        <w:t>1</w:t>
      </w:r>
      <w:r w:rsidRPr="00BA2CB8">
        <w:rPr>
          <w:rFonts w:ascii="ＭＳ 明朝" w:eastAsia="ＭＳ 明朝" w:hAnsi="ＭＳ 明朝" w:cs="ＭＳ Ｐゴシック" w:hint="eastAsia"/>
          <w:kern w:val="0"/>
          <w:sz w:val="24"/>
          <w:szCs w:val="24"/>
        </w:rPr>
        <w:t>号]</w:t>
      </w:r>
    </w:p>
    <w:p w:rsidR="00BA2CB8" w:rsidRPr="00BA2CB8" w:rsidRDefault="00BA2CB8" w:rsidP="00BA2CB8">
      <w:pPr>
        <w:widowControl/>
        <w:wordWrap w:val="0"/>
        <w:spacing w:line="336" w:lineRule="atLeast"/>
        <w:jc w:val="left"/>
        <w:rPr>
          <w:rFonts w:ascii="ＭＳ 明朝" w:eastAsia="ＭＳ 明朝" w:hAnsi="ＭＳ 明朝" w:cs="ＭＳ Ｐゴシック" w:hint="eastAsia"/>
          <w:kern w:val="0"/>
          <w:sz w:val="24"/>
          <w:szCs w:val="24"/>
        </w:rPr>
      </w:pPr>
      <w:bookmarkStart w:id="12" w:name="at4"/>
      <w:r w:rsidRPr="00BA2CB8">
        <w:rPr>
          <w:rFonts w:ascii="ＭＳ 明朝" w:eastAsia="ＭＳ 明朝" w:hAnsi="ＭＳ 明朝" w:cs="ＭＳ Ｐゴシック" w:hint="eastAsia"/>
          <w:kern w:val="0"/>
          <w:sz w:val="24"/>
          <w:szCs w:val="24"/>
        </w:rPr>
        <w:t>(料金等)</w:t>
      </w:r>
    </w:p>
    <w:p w:rsidR="00BA2CB8" w:rsidRPr="00BA2CB8" w:rsidRDefault="00BA2CB8" w:rsidP="00BA2CB8">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13" w:name="at4cl1"/>
      <w:bookmarkEnd w:id="12"/>
      <w:r w:rsidRPr="00BA2CB8">
        <w:rPr>
          <w:rFonts w:ascii="ＭＳ 明朝" w:eastAsia="ＭＳ 明朝" w:hAnsi="ＭＳ 明朝" w:cs="ＭＳ Ｐゴシック" w:hint="eastAsia"/>
          <w:kern w:val="0"/>
          <w:sz w:val="24"/>
          <w:szCs w:val="24"/>
        </w:rPr>
        <w:t>第4条　譲渡するPR名刺は、1箱100枚入りを1単位とし、価格は400円とする。ただし、氏名等の印刷は、使用者において行うものとする。</w:t>
      </w:r>
      <w:bookmarkEnd w:id="13"/>
      <w:r w:rsidRPr="00BA2CB8">
        <w:rPr>
          <w:rFonts w:ascii="ＭＳ 明朝" w:eastAsia="ＭＳ 明朝" w:hAnsi="ＭＳ 明朝" w:cs="ＭＳ Ｐゴシック" w:hint="eastAsia"/>
          <w:kern w:val="0"/>
          <w:sz w:val="24"/>
          <w:szCs w:val="24"/>
        </w:rPr>
        <w:t xml:space="preserve"> </w:t>
      </w:r>
    </w:p>
    <w:p w:rsidR="00BA2CB8" w:rsidRPr="00BA2CB8" w:rsidRDefault="00BA2CB8" w:rsidP="00BA2CB8">
      <w:pPr>
        <w:widowControl/>
        <w:wordWrap w:val="0"/>
        <w:spacing w:line="336" w:lineRule="atLeast"/>
        <w:jc w:val="left"/>
        <w:rPr>
          <w:rFonts w:ascii="ＭＳ 明朝" w:eastAsia="ＭＳ 明朝" w:hAnsi="ＭＳ 明朝" w:cs="ＭＳ Ｐゴシック" w:hint="eastAsia"/>
          <w:kern w:val="0"/>
          <w:sz w:val="24"/>
          <w:szCs w:val="24"/>
        </w:rPr>
      </w:pPr>
      <w:bookmarkStart w:id="14" w:name="at5"/>
      <w:r w:rsidRPr="00BA2CB8">
        <w:rPr>
          <w:rFonts w:ascii="ＭＳ 明朝" w:eastAsia="ＭＳ 明朝" w:hAnsi="ＭＳ 明朝" w:cs="ＭＳ Ｐゴシック" w:hint="eastAsia"/>
          <w:kern w:val="0"/>
          <w:sz w:val="24"/>
          <w:szCs w:val="24"/>
        </w:rPr>
        <w:t>(使用停止)</w:t>
      </w:r>
    </w:p>
    <w:p w:rsidR="00BA2CB8" w:rsidRPr="00BA2CB8" w:rsidRDefault="00BA2CB8" w:rsidP="00BA2CB8">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15" w:name="at5cl1"/>
      <w:bookmarkEnd w:id="14"/>
      <w:r w:rsidRPr="00BA2CB8">
        <w:rPr>
          <w:rFonts w:ascii="ＭＳ 明朝" w:eastAsia="ＭＳ 明朝" w:hAnsi="ＭＳ 明朝" w:cs="ＭＳ Ｐゴシック" w:hint="eastAsia"/>
          <w:kern w:val="0"/>
          <w:sz w:val="24"/>
          <w:szCs w:val="24"/>
        </w:rPr>
        <w:t>第5条　町長は、使用者が第2条第2項の各号に該当すると認めたときは、様式第2号によりPR名刺の使用停止を求めることができる。</w:t>
      </w:r>
      <w:bookmarkEnd w:id="15"/>
      <w:r w:rsidRPr="00BA2CB8">
        <w:rPr>
          <w:rFonts w:ascii="ＭＳ 明朝" w:eastAsia="ＭＳ 明朝" w:hAnsi="ＭＳ 明朝" w:cs="ＭＳ Ｐゴシック" w:hint="eastAsia"/>
          <w:kern w:val="0"/>
          <w:sz w:val="24"/>
          <w:szCs w:val="24"/>
        </w:rPr>
        <w:t xml:space="preserve"> </w:t>
      </w:r>
    </w:p>
    <w:p w:rsidR="00BA2CB8" w:rsidRPr="00BA2CB8" w:rsidRDefault="00BA2CB8" w:rsidP="00BA2CB8">
      <w:pPr>
        <w:widowControl/>
        <w:wordWrap w:val="0"/>
        <w:spacing w:line="336" w:lineRule="atLeast"/>
        <w:ind w:firstLine="240"/>
        <w:jc w:val="left"/>
        <w:rPr>
          <w:rFonts w:ascii="ＭＳ 明朝" w:eastAsia="ＭＳ 明朝" w:hAnsi="ＭＳ 明朝" w:cs="ＭＳ Ｐゴシック" w:hint="eastAsia"/>
          <w:kern w:val="0"/>
          <w:sz w:val="24"/>
          <w:szCs w:val="24"/>
        </w:rPr>
      </w:pPr>
      <w:r w:rsidRPr="00BA2CB8">
        <w:rPr>
          <w:rFonts w:ascii="ＭＳ 明朝" w:eastAsia="ＭＳ 明朝" w:hAnsi="ＭＳ 明朝" w:cs="ＭＳ Ｐゴシック" w:hint="eastAsia"/>
          <w:kern w:val="0"/>
          <w:sz w:val="24"/>
          <w:szCs w:val="24"/>
        </w:rPr>
        <w:t>[</w:t>
      </w:r>
      <w:hyperlink r:id="rId4" w:history="1">
        <w:r w:rsidRPr="00BA2CB8">
          <w:rPr>
            <w:rFonts w:ascii="ＭＳ 明朝" w:eastAsia="ＭＳ 明朝" w:hAnsi="ＭＳ 明朝" w:cs="ＭＳ Ｐゴシック" w:hint="eastAsia"/>
            <w:kern w:val="0"/>
            <w:sz w:val="24"/>
            <w:szCs w:val="24"/>
          </w:rPr>
          <w:t>第2条第2項の各号</w:t>
        </w:r>
      </w:hyperlink>
      <w:r w:rsidRPr="00BA2CB8">
        <w:rPr>
          <w:rFonts w:ascii="ＭＳ 明朝" w:eastAsia="ＭＳ 明朝" w:hAnsi="ＭＳ 明朝" w:cs="ＭＳ Ｐゴシック" w:hint="eastAsia"/>
          <w:kern w:val="0"/>
          <w:sz w:val="24"/>
          <w:szCs w:val="24"/>
        </w:rPr>
        <w:t>] [様式第2号]</w:t>
      </w:r>
    </w:p>
    <w:p w:rsidR="00BA2CB8" w:rsidRPr="00BA2CB8" w:rsidRDefault="00BA2CB8" w:rsidP="00BA2CB8">
      <w:pPr>
        <w:widowControl/>
        <w:wordWrap w:val="0"/>
        <w:spacing w:line="336" w:lineRule="atLeast"/>
        <w:jc w:val="left"/>
        <w:rPr>
          <w:rFonts w:ascii="ＭＳ 明朝" w:eastAsia="ＭＳ 明朝" w:hAnsi="ＭＳ 明朝" w:cs="ＭＳ Ｐゴシック" w:hint="eastAsia"/>
          <w:kern w:val="0"/>
          <w:sz w:val="24"/>
          <w:szCs w:val="24"/>
        </w:rPr>
      </w:pPr>
      <w:bookmarkStart w:id="16" w:name="at6"/>
      <w:r w:rsidRPr="00BA2CB8">
        <w:rPr>
          <w:rFonts w:ascii="ＭＳ 明朝" w:eastAsia="ＭＳ 明朝" w:hAnsi="ＭＳ 明朝" w:cs="ＭＳ Ｐゴシック" w:hint="eastAsia"/>
          <w:kern w:val="0"/>
          <w:sz w:val="24"/>
          <w:szCs w:val="24"/>
        </w:rPr>
        <w:t>(取扱担当者)</w:t>
      </w:r>
    </w:p>
    <w:p w:rsidR="00BA2CB8" w:rsidRPr="00BA2CB8" w:rsidRDefault="00BA2CB8" w:rsidP="00BA2CB8">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17" w:name="at6cl1"/>
      <w:bookmarkEnd w:id="16"/>
      <w:r w:rsidRPr="00BA2CB8">
        <w:rPr>
          <w:rFonts w:ascii="ＭＳ 明朝" w:eastAsia="ＭＳ 明朝" w:hAnsi="ＭＳ 明朝" w:cs="ＭＳ Ｐゴシック" w:hint="eastAsia"/>
          <w:kern w:val="0"/>
          <w:sz w:val="24"/>
          <w:szCs w:val="24"/>
        </w:rPr>
        <w:t>第6条　PR名刺の管理は、企画政策課において行う。</w:t>
      </w:r>
      <w:bookmarkEnd w:id="17"/>
      <w:r w:rsidRPr="00BA2CB8">
        <w:rPr>
          <w:rFonts w:ascii="ＭＳ 明朝" w:eastAsia="ＭＳ 明朝" w:hAnsi="ＭＳ 明朝" w:cs="ＭＳ Ｐゴシック" w:hint="eastAsia"/>
          <w:kern w:val="0"/>
          <w:sz w:val="24"/>
          <w:szCs w:val="24"/>
        </w:rPr>
        <w:t xml:space="preserve"> </w:t>
      </w:r>
    </w:p>
    <w:p w:rsidR="00BA2CB8" w:rsidRPr="00BA2CB8" w:rsidRDefault="00BA2CB8" w:rsidP="00BA2CB8">
      <w:pPr>
        <w:widowControl/>
        <w:wordWrap w:val="0"/>
        <w:spacing w:line="336" w:lineRule="atLeast"/>
        <w:jc w:val="left"/>
        <w:rPr>
          <w:rFonts w:ascii="ＭＳ 明朝" w:eastAsia="ＭＳ 明朝" w:hAnsi="ＭＳ 明朝" w:cs="ＭＳ Ｐゴシック" w:hint="eastAsia"/>
          <w:kern w:val="0"/>
          <w:sz w:val="24"/>
          <w:szCs w:val="24"/>
        </w:rPr>
      </w:pPr>
      <w:bookmarkStart w:id="18" w:name="at7"/>
      <w:r w:rsidRPr="00BA2CB8">
        <w:rPr>
          <w:rFonts w:ascii="ＭＳ 明朝" w:eastAsia="ＭＳ 明朝" w:hAnsi="ＭＳ 明朝" w:cs="ＭＳ Ｐゴシック" w:hint="eastAsia"/>
          <w:kern w:val="0"/>
          <w:sz w:val="24"/>
          <w:szCs w:val="24"/>
        </w:rPr>
        <w:t>(その他)</w:t>
      </w:r>
    </w:p>
    <w:p w:rsidR="00BA2CB8" w:rsidRPr="00BA2CB8" w:rsidRDefault="00BA2CB8" w:rsidP="00BA2CB8">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19" w:name="at7cl1"/>
      <w:bookmarkEnd w:id="18"/>
      <w:r w:rsidRPr="00BA2CB8">
        <w:rPr>
          <w:rFonts w:ascii="ＭＳ 明朝" w:eastAsia="ＭＳ 明朝" w:hAnsi="ＭＳ 明朝" w:cs="ＭＳ Ｐゴシック" w:hint="eastAsia"/>
          <w:kern w:val="0"/>
          <w:sz w:val="24"/>
          <w:szCs w:val="24"/>
        </w:rPr>
        <w:t>第7条　この告示に定めるもののほか必要な事項は、町長が別に定める。</w:t>
      </w:r>
      <w:bookmarkEnd w:id="19"/>
      <w:r w:rsidRPr="00BA2CB8">
        <w:rPr>
          <w:rFonts w:ascii="ＭＳ 明朝" w:eastAsia="ＭＳ 明朝" w:hAnsi="ＭＳ 明朝" w:cs="ＭＳ Ｐゴシック" w:hint="eastAsia"/>
          <w:kern w:val="0"/>
          <w:sz w:val="24"/>
          <w:szCs w:val="24"/>
        </w:rPr>
        <w:t xml:space="preserve"> </w:t>
      </w:r>
    </w:p>
    <w:p w:rsidR="00BA2CB8" w:rsidRPr="00BA2CB8" w:rsidRDefault="00BA2CB8" w:rsidP="00BA2CB8">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20" w:name="ms"/>
      <w:r w:rsidRPr="00BA2CB8">
        <w:rPr>
          <w:rFonts w:ascii="ＭＳ 明朝" w:eastAsia="ＭＳ 明朝" w:hAnsi="ＭＳ 明朝" w:cs="ＭＳ Ｐゴシック" w:hint="eastAsia"/>
          <w:kern w:val="0"/>
          <w:sz w:val="24"/>
          <w:szCs w:val="24"/>
        </w:rPr>
        <w:t>附　則</w:t>
      </w:r>
      <w:bookmarkEnd w:id="20"/>
      <w:r w:rsidRPr="00BA2CB8">
        <w:rPr>
          <w:rFonts w:ascii="ＭＳ 明朝" w:eastAsia="ＭＳ 明朝" w:hAnsi="ＭＳ 明朝" w:cs="ＭＳ Ｐゴシック" w:hint="eastAsia"/>
          <w:kern w:val="0"/>
          <w:sz w:val="24"/>
          <w:szCs w:val="24"/>
        </w:rPr>
        <w:t xml:space="preserve"> </w:t>
      </w:r>
    </w:p>
    <w:p w:rsidR="00BA2CB8" w:rsidRPr="00BA2CB8" w:rsidRDefault="00BA2CB8" w:rsidP="00BA2CB8">
      <w:pPr>
        <w:widowControl/>
        <w:wordWrap w:val="0"/>
        <w:spacing w:line="336" w:lineRule="atLeast"/>
        <w:ind w:firstLine="240"/>
        <w:jc w:val="left"/>
        <w:rPr>
          <w:rFonts w:ascii="ＭＳ 明朝" w:eastAsia="ＭＳ 明朝" w:hAnsi="ＭＳ 明朝" w:cs="ＭＳ Ｐゴシック" w:hint="eastAsia"/>
          <w:kern w:val="0"/>
          <w:sz w:val="24"/>
          <w:szCs w:val="24"/>
        </w:rPr>
      </w:pPr>
      <w:bookmarkStart w:id="21" w:name="mscl1"/>
      <w:r w:rsidRPr="00BA2CB8">
        <w:rPr>
          <w:rFonts w:ascii="ＭＳ 明朝" w:eastAsia="ＭＳ 明朝" w:hAnsi="ＭＳ 明朝" w:cs="ＭＳ Ｐゴシック" w:hint="eastAsia"/>
          <w:kern w:val="0"/>
          <w:sz w:val="24"/>
          <w:szCs w:val="24"/>
        </w:rPr>
        <w:t>この告示は、公布の日から施行する。</w:t>
      </w:r>
      <w:bookmarkEnd w:id="21"/>
      <w:r w:rsidRPr="00BA2CB8">
        <w:rPr>
          <w:rFonts w:ascii="ＭＳ 明朝" w:eastAsia="ＭＳ 明朝" w:hAnsi="ＭＳ 明朝" w:cs="ＭＳ Ｐゴシック" w:hint="eastAsia"/>
          <w:kern w:val="0"/>
          <w:sz w:val="24"/>
          <w:szCs w:val="24"/>
        </w:rPr>
        <w:t xml:space="preserve"> </w:t>
      </w:r>
    </w:p>
    <w:p w:rsidR="00BA2CB8" w:rsidRPr="00BA2CB8" w:rsidRDefault="00BA2CB8" w:rsidP="00BA2CB8">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22" w:name="res1"/>
      <w:r w:rsidRPr="00BA2CB8">
        <w:rPr>
          <w:rFonts w:ascii="ＭＳ 明朝" w:eastAsia="ＭＳ 明朝" w:hAnsi="ＭＳ 明朝" w:cs="ＭＳ Ｐゴシック" w:hint="eastAsia"/>
          <w:kern w:val="0"/>
          <w:sz w:val="24"/>
          <w:szCs w:val="24"/>
        </w:rPr>
        <w:t>附　則(平成18年3月20日告示第1号)</w:t>
      </w:r>
      <w:bookmarkEnd w:id="22"/>
      <w:r w:rsidRPr="00BA2CB8">
        <w:rPr>
          <w:rFonts w:ascii="ＭＳ 明朝" w:eastAsia="ＭＳ 明朝" w:hAnsi="ＭＳ 明朝" w:cs="ＭＳ Ｐゴシック" w:hint="eastAsia"/>
          <w:kern w:val="0"/>
          <w:sz w:val="24"/>
          <w:szCs w:val="24"/>
        </w:rPr>
        <w:t xml:space="preserve"> </w:t>
      </w:r>
    </w:p>
    <w:tbl>
      <w:tblPr>
        <w:tblW w:w="4900" w:type="pct"/>
        <w:tblCellMar>
          <w:left w:w="0" w:type="dxa"/>
          <w:right w:w="0" w:type="dxa"/>
        </w:tblCellMar>
        <w:tblLook w:val="04A0" w:firstRow="1" w:lastRow="0" w:firstColumn="1" w:lastColumn="0" w:noHBand="0" w:noVBand="1"/>
      </w:tblPr>
      <w:tblGrid>
        <w:gridCol w:w="9445"/>
      </w:tblGrid>
      <w:tr w:rsidR="00BA2CB8" w:rsidRPr="00BA2CB8" w:rsidTr="00BA2CB8">
        <w:tc>
          <w:tcPr>
            <w:tcW w:w="0" w:type="auto"/>
            <w:vAlign w:val="center"/>
            <w:hideMark/>
          </w:tcPr>
          <w:tbl>
            <w:tblPr>
              <w:tblW w:w="0" w:type="auto"/>
              <w:jc w:val="right"/>
              <w:tblCellMar>
                <w:left w:w="0" w:type="dxa"/>
                <w:right w:w="0" w:type="dxa"/>
              </w:tblCellMar>
              <w:tblLook w:val="04A0" w:firstRow="1" w:lastRow="0" w:firstColumn="1" w:lastColumn="0" w:noHBand="0" w:noVBand="1"/>
            </w:tblPr>
            <w:tblGrid>
              <w:gridCol w:w="6"/>
            </w:tblGrid>
            <w:tr w:rsidR="00BA2CB8" w:rsidRPr="00BA2CB8">
              <w:trPr>
                <w:jc w:val="right"/>
              </w:trPr>
              <w:tc>
                <w:tcPr>
                  <w:tcW w:w="0" w:type="auto"/>
                  <w:vAlign w:val="center"/>
                  <w:hideMark/>
                </w:tcPr>
                <w:p w:rsidR="00BA2CB8" w:rsidRPr="00BA2CB8" w:rsidRDefault="00BA2CB8" w:rsidP="00BA2CB8">
                  <w:pPr>
                    <w:widowControl/>
                    <w:wordWrap w:val="0"/>
                    <w:spacing w:line="336" w:lineRule="atLeast"/>
                    <w:ind w:hanging="240"/>
                    <w:jc w:val="left"/>
                    <w:rPr>
                      <w:rFonts w:ascii="ＭＳ 明朝" w:eastAsia="ＭＳ 明朝" w:hAnsi="ＭＳ 明朝" w:cs="ＭＳ Ｐゴシック" w:hint="eastAsia"/>
                      <w:kern w:val="0"/>
                      <w:sz w:val="24"/>
                      <w:szCs w:val="24"/>
                    </w:rPr>
                  </w:pPr>
                </w:p>
              </w:tc>
            </w:tr>
          </w:tbl>
          <w:p w:rsidR="00BA2CB8" w:rsidRPr="00BA2CB8" w:rsidRDefault="00BA2CB8" w:rsidP="00BA2CB8">
            <w:pPr>
              <w:widowControl/>
              <w:wordWrap w:val="0"/>
              <w:jc w:val="right"/>
              <w:rPr>
                <w:rFonts w:ascii="ＭＳ 明朝" w:eastAsia="ＭＳ 明朝" w:hAnsi="ＭＳ 明朝" w:cs="ＭＳ Ｐゴシック"/>
                <w:kern w:val="0"/>
                <w:sz w:val="24"/>
                <w:szCs w:val="24"/>
              </w:rPr>
            </w:pPr>
          </w:p>
        </w:tc>
      </w:tr>
    </w:tbl>
    <w:p w:rsidR="00BA2CB8" w:rsidRPr="00BA2CB8" w:rsidRDefault="00BA2CB8" w:rsidP="00BA2CB8">
      <w:pPr>
        <w:widowControl/>
        <w:wordWrap w:val="0"/>
        <w:spacing w:line="336" w:lineRule="atLeast"/>
        <w:ind w:firstLine="240"/>
        <w:jc w:val="left"/>
        <w:rPr>
          <w:rFonts w:ascii="ＭＳ 明朝" w:eastAsia="ＭＳ 明朝" w:hAnsi="ＭＳ 明朝" w:cs="ＭＳ Ｐゴシック"/>
          <w:kern w:val="0"/>
          <w:sz w:val="24"/>
          <w:szCs w:val="24"/>
        </w:rPr>
      </w:pPr>
      <w:bookmarkStart w:id="23" w:name="res1cl1"/>
      <w:r w:rsidRPr="00BA2CB8">
        <w:rPr>
          <w:rFonts w:ascii="ＭＳ 明朝" w:eastAsia="ＭＳ 明朝" w:hAnsi="ＭＳ 明朝" w:cs="ＭＳ Ｐゴシック" w:hint="eastAsia"/>
          <w:kern w:val="0"/>
          <w:sz w:val="24"/>
          <w:szCs w:val="24"/>
        </w:rPr>
        <w:t>この告示は、平成18年4月1日から施行する。</w:t>
      </w:r>
      <w:bookmarkEnd w:id="23"/>
      <w:r w:rsidRPr="00BA2CB8">
        <w:rPr>
          <w:rFonts w:ascii="ＭＳ 明朝" w:eastAsia="ＭＳ 明朝" w:hAnsi="ＭＳ 明朝" w:cs="ＭＳ Ｐゴシック" w:hint="eastAsia"/>
          <w:kern w:val="0"/>
          <w:sz w:val="24"/>
          <w:szCs w:val="24"/>
        </w:rPr>
        <w:t xml:space="preserve"> </w:t>
      </w:r>
    </w:p>
    <w:p w:rsidR="00BA2CB8" w:rsidRPr="00BA2CB8" w:rsidRDefault="00BA2CB8" w:rsidP="00BA2CB8">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24" w:name="13000051701000000018"/>
      <w:r w:rsidRPr="00BA2CB8">
        <w:rPr>
          <w:rFonts w:ascii="ＭＳ 明朝" w:eastAsia="ＭＳ 明朝" w:hAnsi="ＭＳ 明朝" w:cs="ＭＳ Ｐゴシック" w:hint="eastAsia"/>
          <w:kern w:val="0"/>
          <w:sz w:val="24"/>
          <w:szCs w:val="24"/>
        </w:rPr>
        <w:t>附　則(平成19年3月20日告示第8号)抄</w:t>
      </w:r>
      <w:bookmarkEnd w:id="24"/>
      <w:r w:rsidRPr="00BA2CB8">
        <w:rPr>
          <w:rFonts w:ascii="ＭＳ 明朝" w:eastAsia="ＭＳ 明朝" w:hAnsi="ＭＳ 明朝" w:cs="ＭＳ Ｐゴシック" w:hint="eastAsia"/>
          <w:kern w:val="0"/>
          <w:sz w:val="24"/>
          <w:szCs w:val="24"/>
        </w:rPr>
        <w:t xml:space="preserve"> </w:t>
      </w:r>
    </w:p>
    <w:tbl>
      <w:tblPr>
        <w:tblW w:w="4900" w:type="pct"/>
        <w:tblCellMar>
          <w:left w:w="0" w:type="dxa"/>
          <w:right w:w="0" w:type="dxa"/>
        </w:tblCellMar>
        <w:tblLook w:val="04A0" w:firstRow="1" w:lastRow="0" w:firstColumn="1" w:lastColumn="0" w:noHBand="0" w:noVBand="1"/>
      </w:tblPr>
      <w:tblGrid>
        <w:gridCol w:w="9445"/>
      </w:tblGrid>
      <w:tr w:rsidR="00BA2CB8" w:rsidRPr="00BA2CB8" w:rsidTr="00BA2CB8">
        <w:tc>
          <w:tcPr>
            <w:tcW w:w="0" w:type="auto"/>
            <w:vAlign w:val="center"/>
            <w:hideMark/>
          </w:tcPr>
          <w:tbl>
            <w:tblPr>
              <w:tblW w:w="0" w:type="auto"/>
              <w:jc w:val="right"/>
              <w:tblCellMar>
                <w:left w:w="0" w:type="dxa"/>
                <w:right w:w="0" w:type="dxa"/>
              </w:tblCellMar>
              <w:tblLook w:val="04A0" w:firstRow="1" w:lastRow="0" w:firstColumn="1" w:lastColumn="0" w:noHBand="0" w:noVBand="1"/>
            </w:tblPr>
            <w:tblGrid>
              <w:gridCol w:w="6"/>
            </w:tblGrid>
            <w:tr w:rsidR="00BA2CB8" w:rsidRPr="00BA2CB8">
              <w:trPr>
                <w:jc w:val="right"/>
              </w:trPr>
              <w:tc>
                <w:tcPr>
                  <w:tcW w:w="0" w:type="auto"/>
                  <w:vAlign w:val="center"/>
                  <w:hideMark/>
                </w:tcPr>
                <w:p w:rsidR="00BA2CB8" w:rsidRPr="00BA2CB8" w:rsidRDefault="00BA2CB8" w:rsidP="00BA2CB8">
                  <w:pPr>
                    <w:widowControl/>
                    <w:wordWrap w:val="0"/>
                    <w:spacing w:line="336" w:lineRule="atLeast"/>
                    <w:ind w:hanging="240"/>
                    <w:jc w:val="left"/>
                    <w:rPr>
                      <w:rFonts w:ascii="ＭＳ 明朝" w:eastAsia="ＭＳ 明朝" w:hAnsi="ＭＳ 明朝" w:cs="ＭＳ Ｐゴシック" w:hint="eastAsia"/>
                      <w:kern w:val="0"/>
                      <w:sz w:val="24"/>
                      <w:szCs w:val="24"/>
                    </w:rPr>
                  </w:pPr>
                </w:p>
              </w:tc>
            </w:tr>
          </w:tbl>
          <w:p w:rsidR="00BA2CB8" w:rsidRPr="00BA2CB8" w:rsidRDefault="00BA2CB8" w:rsidP="00BA2CB8">
            <w:pPr>
              <w:widowControl/>
              <w:wordWrap w:val="0"/>
              <w:jc w:val="right"/>
              <w:rPr>
                <w:rFonts w:ascii="ＭＳ 明朝" w:eastAsia="ＭＳ 明朝" w:hAnsi="ＭＳ 明朝" w:cs="ＭＳ Ｐゴシック"/>
                <w:kern w:val="0"/>
                <w:sz w:val="24"/>
                <w:szCs w:val="24"/>
              </w:rPr>
            </w:pPr>
          </w:p>
        </w:tc>
      </w:tr>
    </w:tbl>
    <w:p w:rsidR="00BA2CB8" w:rsidRPr="00BA2CB8" w:rsidRDefault="00BA2CB8" w:rsidP="00BA2CB8">
      <w:pPr>
        <w:widowControl/>
        <w:wordWrap w:val="0"/>
        <w:spacing w:line="336" w:lineRule="atLeast"/>
        <w:jc w:val="left"/>
        <w:rPr>
          <w:rFonts w:ascii="ＭＳ 明朝" w:eastAsia="ＭＳ 明朝" w:hAnsi="ＭＳ 明朝" w:cs="ＭＳ Ｐゴシック"/>
          <w:kern w:val="0"/>
          <w:sz w:val="24"/>
          <w:szCs w:val="24"/>
        </w:rPr>
      </w:pPr>
      <w:r w:rsidRPr="00BA2CB8">
        <w:rPr>
          <w:rFonts w:ascii="ＭＳ 明朝" w:eastAsia="ＭＳ 明朝" w:hAnsi="ＭＳ 明朝" w:cs="ＭＳ Ｐゴシック" w:hint="eastAsia"/>
          <w:kern w:val="0"/>
          <w:sz w:val="24"/>
          <w:szCs w:val="24"/>
        </w:rPr>
        <w:t>(施行期日)</w:t>
      </w:r>
    </w:p>
    <w:p w:rsidR="00BA2CB8" w:rsidRPr="00BA2CB8" w:rsidRDefault="00BA2CB8" w:rsidP="00BA2CB8">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25" w:name="13000051701000000019"/>
      <w:r w:rsidRPr="00BA2CB8">
        <w:rPr>
          <w:rFonts w:ascii="ＭＳ 明朝" w:eastAsia="ＭＳ 明朝" w:hAnsi="ＭＳ 明朝" w:cs="ＭＳ Ｐゴシック" w:hint="eastAsia"/>
          <w:kern w:val="0"/>
          <w:sz w:val="24"/>
          <w:szCs w:val="24"/>
        </w:rPr>
        <w:t>1　この告示は、平成19年4月1日から施行する。</w:t>
      </w:r>
      <w:bookmarkEnd w:id="25"/>
      <w:r w:rsidRPr="00BA2CB8">
        <w:rPr>
          <w:rFonts w:ascii="ＭＳ 明朝" w:eastAsia="ＭＳ 明朝" w:hAnsi="ＭＳ 明朝" w:cs="ＭＳ Ｐゴシック" w:hint="eastAsia"/>
          <w:kern w:val="0"/>
          <w:sz w:val="24"/>
          <w:szCs w:val="24"/>
        </w:rPr>
        <w:t xml:space="preserve"> </w:t>
      </w:r>
    </w:p>
    <w:p w:rsidR="00BA2CB8" w:rsidRPr="00BA2CB8" w:rsidRDefault="00BA2CB8" w:rsidP="00BA2CB8">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26" w:name="13000338601000000002"/>
      <w:r w:rsidRPr="00BA2CB8">
        <w:rPr>
          <w:rFonts w:ascii="ＭＳ 明朝" w:eastAsia="ＭＳ 明朝" w:hAnsi="ＭＳ 明朝" w:cs="ＭＳ Ｐゴシック" w:hint="eastAsia"/>
          <w:kern w:val="0"/>
          <w:sz w:val="24"/>
          <w:szCs w:val="24"/>
        </w:rPr>
        <w:t>附　則(平成28年3月30日告示第16号)</w:t>
      </w:r>
      <w:bookmarkEnd w:id="26"/>
      <w:r w:rsidRPr="00BA2CB8">
        <w:rPr>
          <w:rFonts w:ascii="ＭＳ 明朝" w:eastAsia="ＭＳ 明朝" w:hAnsi="ＭＳ 明朝" w:cs="ＭＳ Ｐゴシック" w:hint="eastAsia"/>
          <w:kern w:val="0"/>
          <w:sz w:val="24"/>
          <w:szCs w:val="24"/>
        </w:rPr>
        <w:t xml:space="preserve"> </w:t>
      </w:r>
    </w:p>
    <w:tbl>
      <w:tblPr>
        <w:tblW w:w="4900" w:type="pct"/>
        <w:tblCellMar>
          <w:left w:w="0" w:type="dxa"/>
          <w:right w:w="0" w:type="dxa"/>
        </w:tblCellMar>
        <w:tblLook w:val="04A0" w:firstRow="1" w:lastRow="0" w:firstColumn="1" w:lastColumn="0" w:noHBand="0" w:noVBand="1"/>
      </w:tblPr>
      <w:tblGrid>
        <w:gridCol w:w="9445"/>
      </w:tblGrid>
      <w:tr w:rsidR="00BA2CB8" w:rsidRPr="00BA2CB8" w:rsidTr="00BA2CB8">
        <w:tc>
          <w:tcPr>
            <w:tcW w:w="0" w:type="auto"/>
            <w:vAlign w:val="center"/>
            <w:hideMark/>
          </w:tcPr>
          <w:tbl>
            <w:tblPr>
              <w:tblW w:w="0" w:type="auto"/>
              <w:jc w:val="right"/>
              <w:tblCellMar>
                <w:left w:w="0" w:type="dxa"/>
                <w:right w:w="0" w:type="dxa"/>
              </w:tblCellMar>
              <w:tblLook w:val="04A0" w:firstRow="1" w:lastRow="0" w:firstColumn="1" w:lastColumn="0" w:noHBand="0" w:noVBand="1"/>
            </w:tblPr>
            <w:tblGrid>
              <w:gridCol w:w="6"/>
            </w:tblGrid>
            <w:tr w:rsidR="00BA2CB8" w:rsidRPr="00BA2CB8">
              <w:trPr>
                <w:jc w:val="right"/>
              </w:trPr>
              <w:tc>
                <w:tcPr>
                  <w:tcW w:w="0" w:type="auto"/>
                  <w:vAlign w:val="center"/>
                  <w:hideMark/>
                </w:tcPr>
                <w:p w:rsidR="00BA2CB8" w:rsidRPr="00BA2CB8" w:rsidRDefault="00BA2CB8" w:rsidP="00BA2CB8">
                  <w:pPr>
                    <w:widowControl/>
                    <w:wordWrap w:val="0"/>
                    <w:spacing w:line="336" w:lineRule="atLeast"/>
                    <w:ind w:hanging="240"/>
                    <w:jc w:val="left"/>
                    <w:rPr>
                      <w:rFonts w:ascii="ＭＳ 明朝" w:eastAsia="ＭＳ 明朝" w:hAnsi="ＭＳ 明朝" w:cs="ＭＳ Ｐゴシック" w:hint="eastAsia"/>
                      <w:kern w:val="0"/>
                      <w:sz w:val="24"/>
                      <w:szCs w:val="24"/>
                    </w:rPr>
                  </w:pPr>
                </w:p>
              </w:tc>
            </w:tr>
          </w:tbl>
          <w:p w:rsidR="00BA2CB8" w:rsidRPr="00BA2CB8" w:rsidRDefault="00BA2CB8" w:rsidP="00BA2CB8">
            <w:pPr>
              <w:widowControl/>
              <w:wordWrap w:val="0"/>
              <w:jc w:val="right"/>
              <w:rPr>
                <w:rFonts w:ascii="ＭＳ 明朝" w:eastAsia="ＭＳ 明朝" w:hAnsi="ＭＳ 明朝" w:cs="ＭＳ Ｐゴシック"/>
                <w:kern w:val="0"/>
                <w:sz w:val="24"/>
                <w:szCs w:val="24"/>
              </w:rPr>
            </w:pPr>
          </w:p>
        </w:tc>
      </w:tr>
    </w:tbl>
    <w:p w:rsidR="00BA2CB8" w:rsidRPr="00BA2CB8" w:rsidRDefault="00BA2CB8" w:rsidP="00BA2CB8">
      <w:pPr>
        <w:widowControl/>
        <w:wordWrap w:val="0"/>
        <w:spacing w:line="336" w:lineRule="atLeast"/>
        <w:ind w:firstLine="240"/>
        <w:jc w:val="left"/>
        <w:rPr>
          <w:rFonts w:ascii="ＭＳ 明朝" w:eastAsia="ＭＳ 明朝" w:hAnsi="ＭＳ 明朝" w:cs="ＭＳ Ｐゴシック"/>
          <w:kern w:val="0"/>
          <w:sz w:val="24"/>
          <w:szCs w:val="24"/>
        </w:rPr>
      </w:pPr>
      <w:bookmarkStart w:id="27" w:name="13000338601000000003"/>
      <w:r w:rsidRPr="00BA2CB8">
        <w:rPr>
          <w:rFonts w:ascii="ＭＳ 明朝" w:eastAsia="ＭＳ 明朝" w:hAnsi="ＭＳ 明朝" w:cs="ＭＳ Ｐゴシック" w:hint="eastAsia"/>
          <w:kern w:val="0"/>
          <w:sz w:val="24"/>
          <w:szCs w:val="24"/>
        </w:rPr>
        <w:t>この告示は、平成28年4月1日から施行する。</w:t>
      </w:r>
      <w:bookmarkEnd w:id="27"/>
      <w:r w:rsidRPr="00BA2CB8">
        <w:rPr>
          <w:rFonts w:ascii="ＭＳ 明朝" w:eastAsia="ＭＳ 明朝" w:hAnsi="ＭＳ 明朝" w:cs="ＭＳ Ｐゴシック" w:hint="eastAsia"/>
          <w:kern w:val="0"/>
          <w:sz w:val="24"/>
          <w:szCs w:val="24"/>
        </w:rPr>
        <w:t xml:space="preserve"> </w:t>
      </w:r>
    </w:p>
    <w:p w:rsidR="00BA2CB8" w:rsidRPr="00BA2CB8" w:rsidRDefault="00BA2CB8" w:rsidP="00BA2CB8">
      <w:pPr>
        <w:widowControl/>
        <w:wordWrap w:val="0"/>
        <w:spacing w:line="336" w:lineRule="atLeast"/>
        <w:ind w:hanging="240"/>
        <w:jc w:val="left"/>
        <w:rPr>
          <w:rFonts w:ascii="ＭＳ 明朝" w:eastAsia="ＭＳ 明朝" w:hAnsi="ＭＳ 明朝" w:cs="ＭＳ Ｐゴシック" w:hint="eastAsia"/>
          <w:kern w:val="0"/>
          <w:sz w:val="24"/>
          <w:szCs w:val="24"/>
        </w:rPr>
      </w:pPr>
      <w:bookmarkStart w:id="28" w:name="13000393801000000026"/>
      <w:r w:rsidRPr="00BA2CB8">
        <w:rPr>
          <w:rFonts w:ascii="ＭＳ 明朝" w:eastAsia="ＭＳ 明朝" w:hAnsi="ＭＳ 明朝" w:cs="ＭＳ Ｐゴシック" w:hint="eastAsia"/>
          <w:kern w:val="0"/>
          <w:sz w:val="24"/>
          <w:szCs w:val="24"/>
        </w:rPr>
        <w:t>附　則(平成30年3月30日告示第13号)</w:t>
      </w:r>
      <w:bookmarkEnd w:id="28"/>
      <w:r w:rsidRPr="00BA2CB8">
        <w:rPr>
          <w:rFonts w:ascii="ＭＳ 明朝" w:eastAsia="ＭＳ 明朝" w:hAnsi="ＭＳ 明朝" w:cs="ＭＳ Ｐゴシック" w:hint="eastAsia"/>
          <w:kern w:val="0"/>
          <w:sz w:val="24"/>
          <w:szCs w:val="24"/>
        </w:rPr>
        <w:t xml:space="preserve"> </w:t>
      </w:r>
    </w:p>
    <w:tbl>
      <w:tblPr>
        <w:tblW w:w="4900" w:type="pct"/>
        <w:tblCellMar>
          <w:left w:w="0" w:type="dxa"/>
          <w:right w:w="0" w:type="dxa"/>
        </w:tblCellMar>
        <w:tblLook w:val="04A0" w:firstRow="1" w:lastRow="0" w:firstColumn="1" w:lastColumn="0" w:noHBand="0" w:noVBand="1"/>
      </w:tblPr>
      <w:tblGrid>
        <w:gridCol w:w="9445"/>
      </w:tblGrid>
      <w:tr w:rsidR="00BA2CB8" w:rsidRPr="00BA2CB8" w:rsidTr="00BA2CB8">
        <w:tc>
          <w:tcPr>
            <w:tcW w:w="0" w:type="auto"/>
            <w:vAlign w:val="center"/>
            <w:hideMark/>
          </w:tcPr>
          <w:tbl>
            <w:tblPr>
              <w:tblW w:w="0" w:type="auto"/>
              <w:jc w:val="right"/>
              <w:tblCellMar>
                <w:left w:w="0" w:type="dxa"/>
                <w:right w:w="0" w:type="dxa"/>
              </w:tblCellMar>
              <w:tblLook w:val="04A0" w:firstRow="1" w:lastRow="0" w:firstColumn="1" w:lastColumn="0" w:noHBand="0" w:noVBand="1"/>
            </w:tblPr>
            <w:tblGrid>
              <w:gridCol w:w="6"/>
            </w:tblGrid>
            <w:tr w:rsidR="00BA2CB8" w:rsidRPr="00BA2CB8">
              <w:trPr>
                <w:jc w:val="right"/>
              </w:trPr>
              <w:tc>
                <w:tcPr>
                  <w:tcW w:w="0" w:type="auto"/>
                  <w:vAlign w:val="center"/>
                  <w:hideMark/>
                </w:tcPr>
                <w:p w:rsidR="00BA2CB8" w:rsidRPr="00BA2CB8" w:rsidRDefault="00BA2CB8" w:rsidP="00BA2CB8">
                  <w:pPr>
                    <w:widowControl/>
                    <w:wordWrap w:val="0"/>
                    <w:spacing w:line="336" w:lineRule="atLeast"/>
                    <w:ind w:hanging="240"/>
                    <w:jc w:val="left"/>
                    <w:rPr>
                      <w:rFonts w:ascii="ＭＳ 明朝" w:eastAsia="ＭＳ 明朝" w:hAnsi="ＭＳ 明朝" w:cs="ＭＳ Ｐゴシック" w:hint="eastAsia"/>
                      <w:kern w:val="0"/>
                      <w:sz w:val="24"/>
                      <w:szCs w:val="24"/>
                    </w:rPr>
                  </w:pPr>
                </w:p>
              </w:tc>
            </w:tr>
          </w:tbl>
          <w:p w:rsidR="00BA2CB8" w:rsidRPr="00BA2CB8" w:rsidRDefault="00BA2CB8" w:rsidP="00BA2CB8">
            <w:pPr>
              <w:widowControl/>
              <w:wordWrap w:val="0"/>
              <w:jc w:val="right"/>
              <w:rPr>
                <w:rFonts w:ascii="ＭＳ 明朝" w:eastAsia="ＭＳ 明朝" w:hAnsi="ＭＳ 明朝" w:cs="ＭＳ Ｐゴシック"/>
                <w:kern w:val="0"/>
                <w:sz w:val="24"/>
                <w:szCs w:val="24"/>
              </w:rPr>
            </w:pPr>
          </w:p>
        </w:tc>
      </w:tr>
    </w:tbl>
    <w:p w:rsidR="00BA2CB8" w:rsidRPr="00BA2CB8" w:rsidRDefault="00BA2CB8" w:rsidP="00BA2CB8">
      <w:pPr>
        <w:widowControl/>
        <w:wordWrap w:val="0"/>
        <w:spacing w:line="336" w:lineRule="atLeast"/>
        <w:ind w:firstLine="240"/>
        <w:jc w:val="left"/>
        <w:rPr>
          <w:rFonts w:ascii="ＭＳ 明朝" w:eastAsia="ＭＳ 明朝" w:hAnsi="ＭＳ 明朝" w:cs="ＭＳ Ｐゴシック"/>
          <w:kern w:val="0"/>
          <w:sz w:val="24"/>
          <w:szCs w:val="24"/>
        </w:rPr>
      </w:pPr>
      <w:bookmarkStart w:id="29" w:name="13000393801000000027"/>
      <w:r w:rsidRPr="00BA2CB8">
        <w:rPr>
          <w:rFonts w:ascii="ＭＳ 明朝" w:eastAsia="ＭＳ 明朝" w:hAnsi="ＭＳ 明朝" w:cs="ＭＳ Ｐゴシック" w:hint="eastAsia"/>
          <w:kern w:val="0"/>
          <w:sz w:val="24"/>
          <w:szCs w:val="24"/>
        </w:rPr>
        <w:t>この告示は、平成30年4月1日から施行する。</w:t>
      </w:r>
      <w:bookmarkEnd w:id="29"/>
      <w:r w:rsidRPr="00BA2CB8">
        <w:rPr>
          <w:rFonts w:ascii="ＭＳ 明朝" w:eastAsia="ＭＳ 明朝" w:hAnsi="ＭＳ 明朝" w:cs="ＭＳ Ｐゴシック" w:hint="eastAsia"/>
          <w:kern w:val="0"/>
          <w:sz w:val="24"/>
          <w:szCs w:val="24"/>
        </w:rPr>
        <w:t xml:space="preserve"> </w:t>
      </w:r>
    </w:p>
    <w:p w:rsidR="000C71AB" w:rsidRPr="00BA2CB8" w:rsidRDefault="000C71AB" w:rsidP="00BA2CB8"/>
    <w:sectPr w:rsidR="000C71AB" w:rsidRPr="00BA2CB8" w:rsidSect="00BA2CB8">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CB8"/>
    <w:rsid w:val="000C71AB"/>
    <w:rsid w:val="00BA2C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E519ECD-B33C-4519-9FF1-6DA55CB22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A2CB8"/>
    <w:rPr>
      <w:strike w:val="0"/>
      <w:dstrike w:val="0"/>
      <w:color w:val="0000FF"/>
      <w:u w:val="none"/>
      <w:effect w:val="none"/>
    </w:rPr>
  </w:style>
  <w:style w:type="character" w:customStyle="1" w:styleId="histtitle">
    <w:name w:val="histtitle"/>
    <w:basedOn w:val="a0"/>
    <w:rsid w:val="00BA2C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0099726">
      <w:bodyDiv w:val="1"/>
      <w:marLeft w:val="0"/>
      <w:marRight w:val="0"/>
      <w:marTop w:val="0"/>
      <w:marBottom w:val="0"/>
      <w:divBdr>
        <w:top w:val="none" w:sz="0" w:space="0" w:color="auto"/>
        <w:left w:val="none" w:sz="0" w:space="0" w:color="auto"/>
        <w:bottom w:val="none" w:sz="0" w:space="0" w:color="auto"/>
        <w:right w:val="none" w:sz="0" w:space="0" w:color="auto"/>
      </w:divBdr>
      <w:divsChild>
        <w:div w:id="644243932">
          <w:marLeft w:val="0"/>
          <w:marRight w:val="0"/>
          <w:marTop w:val="0"/>
          <w:marBottom w:val="0"/>
          <w:divBdr>
            <w:top w:val="none" w:sz="0" w:space="0" w:color="auto"/>
            <w:left w:val="none" w:sz="0" w:space="0" w:color="auto"/>
            <w:bottom w:val="none" w:sz="0" w:space="0" w:color="auto"/>
            <w:right w:val="none" w:sz="0" w:space="0" w:color="auto"/>
          </w:divBdr>
          <w:divsChild>
            <w:div w:id="643511256">
              <w:marLeft w:val="720"/>
              <w:marRight w:val="0"/>
              <w:marTop w:val="0"/>
              <w:marBottom w:val="0"/>
              <w:divBdr>
                <w:top w:val="none" w:sz="0" w:space="0" w:color="auto"/>
                <w:left w:val="none" w:sz="0" w:space="0" w:color="auto"/>
                <w:bottom w:val="none" w:sz="0" w:space="0" w:color="auto"/>
                <w:right w:val="none" w:sz="0" w:space="0" w:color="auto"/>
              </w:divBdr>
            </w:div>
            <w:div w:id="930165537">
              <w:marLeft w:val="360"/>
              <w:marRight w:val="0"/>
              <w:marTop w:val="0"/>
              <w:marBottom w:val="0"/>
              <w:divBdr>
                <w:top w:val="none" w:sz="0" w:space="0" w:color="auto"/>
                <w:left w:val="none" w:sz="0" w:space="0" w:color="auto"/>
                <w:bottom w:val="none" w:sz="0" w:space="0" w:color="auto"/>
                <w:right w:val="none" w:sz="0" w:space="0" w:color="auto"/>
              </w:divBdr>
            </w:div>
            <w:div w:id="504393933">
              <w:marLeft w:val="360"/>
              <w:marRight w:val="0"/>
              <w:marTop w:val="0"/>
              <w:marBottom w:val="0"/>
              <w:divBdr>
                <w:top w:val="none" w:sz="0" w:space="0" w:color="auto"/>
                <w:left w:val="none" w:sz="0" w:space="0" w:color="auto"/>
                <w:bottom w:val="none" w:sz="0" w:space="0" w:color="auto"/>
                <w:right w:val="none" w:sz="0" w:space="0" w:color="auto"/>
              </w:divBdr>
            </w:div>
            <w:div w:id="308050066">
              <w:marLeft w:val="360"/>
              <w:marRight w:val="0"/>
              <w:marTop w:val="0"/>
              <w:marBottom w:val="0"/>
              <w:divBdr>
                <w:top w:val="none" w:sz="0" w:space="0" w:color="auto"/>
                <w:left w:val="none" w:sz="0" w:space="0" w:color="auto"/>
                <w:bottom w:val="none" w:sz="0" w:space="0" w:color="auto"/>
                <w:right w:val="none" w:sz="0" w:space="0" w:color="auto"/>
              </w:divBdr>
            </w:div>
            <w:div w:id="789665056">
              <w:marLeft w:val="360"/>
              <w:marRight w:val="0"/>
              <w:marTop w:val="0"/>
              <w:marBottom w:val="0"/>
              <w:divBdr>
                <w:top w:val="none" w:sz="0" w:space="0" w:color="auto"/>
                <w:left w:val="none" w:sz="0" w:space="0" w:color="auto"/>
                <w:bottom w:val="none" w:sz="0" w:space="0" w:color="auto"/>
                <w:right w:val="none" w:sz="0" w:space="0" w:color="auto"/>
              </w:divBdr>
            </w:div>
            <w:div w:id="1398479407">
              <w:marLeft w:val="360"/>
              <w:marRight w:val="0"/>
              <w:marTop w:val="0"/>
              <w:marBottom w:val="0"/>
              <w:divBdr>
                <w:top w:val="none" w:sz="0" w:space="0" w:color="auto"/>
                <w:left w:val="none" w:sz="0" w:space="0" w:color="auto"/>
                <w:bottom w:val="none" w:sz="0" w:space="0" w:color="auto"/>
                <w:right w:val="none" w:sz="0" w:space="0" w:color="auto"/>
              </w:divBdr>
            </w:div>
            <w:div w:id="1908566694">
              <w:marLeft w:val="240"/>
              <w:marRight w:val="0"/>
              <w:marTop w:val="0"/>
              <w:marBottom w:val="0"/>
              <w:divBdr>
                <w:top w:val="none" w:sz="0" w:space="0" w:color="auto"/>
                <w:left w:val="none" w:sz="0" w:space="0" w:color="auto"/>
                <w:bottom w:val="none" w:sz="0" w:space="0" w:color="auto"/>
                <w:right w:val="none" w:sz="0" w:space="0" w:color="auto"/>
              </w:divBdr>
            </w:div>
            <w:div w:id="95564705">
              <w:marLeft w:val="240"/>
              <w:marRight w:val="0"/>
              <w:marTop w:val="0"/>
              <w:marBottom w:val="0"/>
              <w:divBdr>
                <w:top w:val="none" w:sz="0" w:space="0" w:color="auto"/>
                <w:left w:val="none" w:sz="0" w:space="0" w:color="auto"/>
                <w:bottom w:val="none" w:sz="0" w:space="0" w:color="auto"/>
                <w:right w:val="none" w:sz="0" w:space="0" w:color="auto"/>
              </w:divBdr>
            </w:div>
            <w:div w:id="1053233666">
              <w:marLeft w:val="240"/>
              <w:marRight w:val="0"/>
              <w:marTop w:val="0"/>
              <w:marBottom w:val="0"/>
              <w:divBdr>
                <w:top w:val="none" w:sz="0" w:space="0" w:color="auto"/>
                <w:left w:val="none" w:sz="0" w:space="0" w:color="auto"/>
                <w:bottom w:val="none" w:sz="0" w:space="0" w:color="auto"/>
                <w:right w:val="none" w:sz="0" w:space="0" w:color="auto"/>
              </w:divBdr>
            </w:div>
            <w:div w:id="1662194846">
              <w:marLeft w:val="240"/>
              <w:marRight w:val="0"/>
              <w:marTop w:val="0"/>
              <w:marBottom w:val="0"/>
              <w:divBdr>
                <w:top w:val="none" w:sz="0" w:space="0" w:color="auto"/>
                <w:left w:val="none" w:sz="0" w:space="0" w:color="auto"/>
                <w:bottom w:val="none" w:sz="0" w:space="0" w:color="auto"/>
                <w:right w:val="none" w:sz="0" w:space="0" w:color="auto"/>
              </w:divBdr>
            </w:div>
            <w:div w:id="1960338396">
              <w:marLeft w:val="240"/>
              <w:marRight w:val="0"/>
              <w:marTop w:val="0"/>
              <w:marBottom w:val="0"/>
              <w:divBdr>
                <w:top w:val="none" w:sz="0" w:space="0" w:color="auto"/>
                <w:left w:val="none" w:sz="0" w:space="0" w:color="auto"/>
                <w:bottom w:val="none" w:sz="0" w:space="0" w:color="auto"/>
                <w:right w:val="none" w:sz="0" w:space="0" w:color="auto"/>
              </w:divBdr>
            </w:div>
            <w:div w:id="416942734">
              <w:marLeft w:val="480"/>
              <w:marRight w:val="0"/>
              <w:marTop w:val="0"/>
              <w:marBottom w:val="0"/>
              <w:divBdr>
                <w:top w:val="none" w:sz="0" w:space="0" w:color="auto"/>
                <w:left w:val="none" w:sz="0" w:space="0" w:color="auto"/>
                <w:bottom w:val="none" w:sz="0" w:space="0" w:color="auto"/>
                <w:right w:val="none" w:sz="0" w:space="0" w:color="auto"/>
              </w:divBdr>
            </w:div>
            <w:div w:id="1738015808">
              <w:marLeft w:val="480"/>
              <w:marRight w:val="0"/>
              <w:marTop w:val="0"/>
              <w:marBottom w:val="0"/>
              <w:divBdr>
                <w:top w:val="none" w:sz="0" w:space="0" w:color="auto"/>
                <w:left w:val="none" w:sz="0" w:space="0" w:color="auto"/>
                <w:bottom w:val="none" w:sz="0" w:space="0" w:color="auto"/>
                <w:right w:val="none" w:sz="0" w:space="0" w:color="auto"/>
              </w:divBdr>
            </w:div>
            <w:div w:id="104887612">
              <w:marLeft w:val="480"/>
              <w:marRight w:val="0"/>
              <w:marTop w:val="0"/>
              <w:marBottom w:val="0"/>
              <w:divBdr>
                <w:top w:val="none" w:sz="0" w:space="0" w:color="auto"/>
                <w:left w:val="none" w:sz="0" w:space="0" w:color="auto"/>
                <w:bottom w:val="none" w:sz="0" w:space="0" w:color="auto"/>
                <w:right w:val="none" w:sz="0" w:space="0" w:color="auto"/>
              </w:divBdr>
            </w:div>
            <w:div w:id="731347653">
              <w:marLeft w:val="240"/>
              <w:marRight w:val="0"/>
              <w:marTop w:val="0"/>
              <w:marBottom w:val="0"/>
              <w:divBdr>
                <w:top w:val="none" w:sz="0" w:space="0" w:color="auto"/>
                <w:left w:val="none" w:sz="0" w:space="0" w:color="auto"/>
                <w:bottom w:val="none" w:sz="0" w:space="0" w:color="auto"/>
                <w:right w:val="none" w:sz="0" w:space="0" w:color="auto"/>
              </w:divBdr>
            </w:div>
            <w:div w:id="70809669">
              <w:marLeft w:val="240"/>
              <w:marRight w:val="0"/>
              <w:marTop w:val="0"/>
              <w:marBottom w:val="0"/>
              <w:divBdr>
                <w:top w:val="none" w:sz="0" w:space="0" w:color="auto"/>
                <w:left w:val="none" w:sz="0" w:space="0" w:color="auto"/>
                <w:bottom w:val="none" w:sz="0" w:space="0" w:color="auto"/>
                <w:right w:val="none" w:sz="0" w:space="0" w:color="auto"/>
              </w:divBdr>
            </w:div>
            <w:div w:id="770514166">
              <w:marLeft w:val="0"/>
              <w:marRight w:val="0"/>
              <w:marTop w:val="0"/>
              <w:marBottom w:val="0"/>
              <w:divBdr>
                <w:top w:val="none" w:sz="0" w:space="0" w:color="auto"/>
                <w:left w:val="none" w:sz="0" w:space="0" w:color="auto"/>
                <w:bottom w:val="none" w:sz="0" w:space="0" w:color="auto"/>
                <w:right w:val="none" w:sz="0" w:space="0" w:color="auto"/>
              </w:divBdr>
            </w:div>
            <w:div w:id="214046919">
              <w:marLeft w:val="240"/>
              <w:marRight w:val="0"/>
              <w:marTop w:val="0"/>
              <w:marBottom w:val="0"/>
              <w:divBdr>
                <w:top w:val="none" w:sz="0" w:space="0" w:color="auto"/>
                <w:left w:val="none" w:sz="0" w:space="0" w:color="auto"/>
                <w:bottom w:val="none" w:sz="0" w:space="0" w:color="auto"/>
                <w:right w:val="none" w:sz="0" w:space="0" w:color="auto"/>
              </w:divBdr>
            </w:div>
            <w:div w:id="243879926">
              <w:marLeft w:val="240"/>
              <w:marRight w:val="0"/>
              <w:marTop w:val="0"/>
              <w:marBottom w:val="0"/>
              <w:divBdr>
                <w:top w:val="none" w:sz="0" w:space="0" w:color="auto"/>
                <w:left w:val="none" w:sz="0" w:space="0" w:color="auto"/>
                <w:bottom w:val="none" w:sz="0" w:space="0" w:color="auto"/>
                <w:right w:val="none" w:sz="0" w:space="0" w:color="auto"/>
              </w:divBdr>
            </w:div>
            <w:div w:id="1071657422">
              <w:marLeft w:val="240"/>
              <w:marRight w:val="0"/>
              <w:marTop w:val="0"/>
              <w:marBottom w:val="0"/>
              <w:divBdr>
                <w:top w:val="none" w:sz="0" w:space="0" w:color="auto"/>
                <w:left w:val="none" w:sz="0" w:space="0" w:color="auto"/>
                <w:bottom w:val="none" w:sz="0" w:space="0" w:color="auto"/>
                <w:right w:val="none" w:sz="0" w:space="0" w:color="auto"/>
              </w:divBdr>
            </w:div>
            <w:div w:id="966424127">
              <w:marLeft w:val="240"/>
              <w:marRight w:val="0"/>
              <w:marTop w:val="0"/>
              <w:marBottom w:val="0"/>
              <w:divBdr>
                <w:top w:val="none" w:sz="0" w:space="0" w:color="auto"/>
                <w:left w:val="none" w:sz="0" w:space="0" w:color="auto"/>
                <w:bottom w:val="none" w:sz="0" w:space="0" w:color="auto"/>
                <w:right w:val="none" w:sz="0" w:space="0" w:color="auto"/>
              </w:divBdr>
            </w:div>
            <w:div w:id="1955407040">
              <w:marLeft w:val="0"/>
              <w:marRight w:val="0"/>
              <w:marTop w:val="0"/>
              <w:marBottom w:val="0"/>
              <w:divBdr>
                <w:top w:val="none" w:sz="0" w:space="0" w:color="auto"/>
                <w:left w:val="none" w:sz="0" w:space="0" w:color="auto"/>
                <w:bottom w:val="none" w:sz="0" w:space="0" w:color="auto"/>
                <w:right w:val="none" w:sz="0" w:space="0" w:color="auto"/>
              </w:divBdr>
            </w:div>
            <w:div w:id="2042127327">
              <w:marLeft w:val="240"/>
              <w:marRight w:val="0"/>
              <w:marTop w:val="0"/>
              <w:marBottom w:val="0"/>
              <w:divBdr>
                <w:top w:val="none" w:sz="0" w:space="0" w:color="auto"/>
                <w:left w:val="none" w:sz="0" w:space="0" w:color="auto"/>
                <w:bottom w:val="none" w:sz="0" w:space="0" w:color="auto"/>
                <w:right w:val="none" w:sz="0" w:space="0" w:color="auto"/>
              </w:divBdr>
            </w:div>
            <w:div w:id="54622566">
              <w:marLeft w:val="240"/>
              <w:marRight w:val="0"/>
              <w:marTop w:val="0"/>
              <w:marBottom w:val="0"/>
              <w:divBdr>
                <w:top w:val="none" w:sz="0" w:space="0" w:color="auto"/>
                <w:left w:val="none" w:sz="0" w:space="0" w:color="auto"/>
                <w:bottom w:val="none" w:sz="0" w:space="0" w:color="auto"/>
                <w:right w:val="none" w:sz="0" w:space="0" w:color="auto"/>
              </w:divBdr>
            </w:div>
            <w:div w:id="1798835727">
              <w:marLeft w:val="240"/>
              <w:marRight w:val="0"/>
              <w:marTop w:val="0"/>
              <w:marBottom w:val="0"/>
              <w:divBdr>
                <w:top w:val="none" w:sz="0" w:space="0" w:color="auto"/>
                <w:left w:val="none" w:sz="0" w:space="0" w:color="auto"/>
                <w:bottom w:val="none" w:sz="0" w:space="0" w:color="auto"/>
                <w:right w:val="none" w:sz="0" w:space="0" w:color="auto"/>
              </w:divBdr>
            </w:div>
            <w:div w:id="1802456109">
              <w:marLeft w:val="240"/>
              <w:marRight w:val="0"/>
              <w:marTop w:val="0"/>
              <w:marBottom w:val="0"/>
              <w:divBdr>
                <w:top w:val="none" w:sz="0" w:space="0" w:color="auto"/>
                <w:left w:val="none" w:sz="0" w:space="0" w:color="auto"/>
                <w:bottom w:val="none" w:sz="0" w:space="0" w:color="auto"/>
                <w:right w:val="none" w:sz="0" w:space="0" w:color="auto"/>
              </w:divBdr>
            </w:div>
            <w:div w:id="194198960">
              <w:marLeft w:val="960"/>
              <w:marRight w:val="0"/>
              <w:marTop w:val="240"/>
              <w:marBottom w:val="0"/>
              <w:divBdr>
                <w:top w:val="none" w:sz="0" w:space="0" w:color="auto"/>
                <w:left w:val="none" w:sz="0" w:space="0" w:color="auto"/>
                <w:bottom w:val="none" w:sz="0" w:space="0" w:color="auto"/>
                <w:right w:val="none" w:sz="0" w:space="0" w:color="auto"/>
              </w:divBdr>
            </w:div>
            <w:div w:id="518279476">
              <w:marLeft w:val="0"/>
              <w:marRight w:val="0"/>
              <w:marTop w:val="0"/>
              <w:marBottom w:val="0"/>
              <w:divBdr>
                <w:top w:val="none" w:sz="0" w:space="0" w:color="auto"/>
                <w:left w:val="none" w:sz="0" w:space="0" w:color="auto"/>
                <w:bottom w:val="none" w:sz="0" w:space="0" w:color="auto"/>
                <w:right w:val="none" w:sz="0" w:space="0" w:color="auto"/>
              </w:divBdr>
            </w:div>
            <w:div w:id="494883149">
              <w:marLeft w:val="0"/>
              <w:marRight w:val="0"/>
              <w:marTop w:val="0"/>
              <w:marBottom w:val="0"/>
              <w:divBdr>
                <w:top w:val="none" w:sz="0" w:space="0" w:color="auto"/>
                <w:left w:val="none" w:sz="0" w:space="0" w:color="auto"/>
                <w:bottom w:val="none" w:sz="0" w:space="0" w:color="auto"/>
                <w:right w:val="none" w:sz="0" w:space="0" w:color="auto"/>
              </w:divBdr>
              <w:divsChild>
                <w:div w:id="1460682508">
                  <w:marLeft w:val="960"/>
                  <w:marRight w:val="0"/>
                  <w:marTop w:val="240"/>
                  <w:marBottom w:val="0"/>
                  <w:divBdr>
                    <w:top w:val="none" w:sz="0" w:space="0" w:color="auto"/>
                    <w:left w:val="none" w:sz="0" w:space="0" w:color="auto"/>
                    <w:bottom w:val="none" w:sz="0" w:space="0" w:color="auto"/>
                    <w:right w:val="none" w:sz="0" w:space="0" w:color="auto"/>
                  </w:divBdr>
                </w:div>
                <w:div w:id="2145003957">
                  <w:marLeft w:val="0"/>
                  <w:marRight w:val="0"/>
                  <w:marTop w:val="0"/>
                  <w:marBottom w:val="0"/>
                  <w:divBdr>
                    <w:top w:val="none" w:sz="0" w:space="0" w:color="auto"/>
                    <w:left w:val="none" w:sz="0" w:space="0" w:color="auto"/>
                    <w:bottom w:val="none" w:sz="0" w:space="0" w:color="auto"/>
                    <w:right w:val="none" w:sz="0" w:space="0" w:color="auto"/>
                  </w:divBdr>
                </w:div>
              </w:divsChild>
            </w:div>
            <w:div w:id="1219129556">
              <w:marLeft w:val="0"/>
              <w:marRight w:val="0"/>
              <w:marTop w:val="0"/>
              <w:marBottom w:val="0"/>
              <w:divBdr>
                <w:top w:val="none" w:sz="0" w:space="0" w:color="auto"/>
                <w:left w:val="none" w:sz="0" w:space="0" w:color="auto"/>
                <w:bottom w:val="none" w:sz="0" w:space="0" w:color="auto"/>
                <w:right w:val="none" w:sz="0" w:space="0" w:color="auto"/>
              </w:divBdr>
              <w:divsChild>
                <w:div w:id="628172920">
                  <w:marLeft w:val="960"/>
                  <w:marRight w:val="0"/>
                  <w:marTop w:val="240"/>
                  <w:marBottom w:val="0"/>
                  <w:divBdr>
                    <w:top w:val="none" w:sz="0" w:space="0" w:color="auto"/>
                    <w:left w:val="none" w:sz="0" w:space="0" w:color="auto"/>
                    <w:bottom w:val="none" w:sz="0" w:space="0" w:color="auto"/>
                    <w:right w:val="none" w:sz="0" w:space="0" w:color="auto"/>
                  </w:divBdr>
                </w:div>
                <w:div w:id="445856543">
                  <w:marLeft w:val="240"/>
                  <w:marRight w:val="0"/>
                  <w:marTop w:val="0"/>
                  <w:marBottom w:val="0"/>
                  <w:divBdr>
                    <w:top w:val="none" w:sz="0" w:space="0" w:color="auto"/>
                    <w:left w:val="none" w:sz="0" w:space="0" w:color="auto"/>
                    <w:bottom w:val="none" w:sz="0" w:space="0" w:color="auto"/>
                    <w:right w:val="none" w:sz="0" w:space="0" w:color="auto"/>
                  </w:divBdr>
                </w:div>
                <w:div w:id="759251721">
                  <w:marLeft w:val="240"/>
                  <w:marRight w:val="0"/>
                  <w:marTop w:val="0"/>
                  <w:marBottom w:val="0"/>
                  <w:divBdr>
                    <w:top w:val="none" w:sz="0" w:space="0" w:color="auto"/>
                    <w:left w:val="none" w:sz="0" w:space="0" w:color="auto"/>
                    <w:bottom w:val="none" w:sz="0" w:space="0" w:color="auto"/>
                    <w:right w:val="none" w:sz="0" w:space="0" w:color="auto"/>
                  </w:divBdr>
                </w:div>
              </w:divsChild>
            </w:div>
            <w:div w:id="1028678095">
              <w:marLeft w:val="0"/>
              <w:marRight w:val="0"/>
              <w:marTop w:val="0"/>
              <w:marBottom w:val="0"/>
              <w:divBdr>
                <w:top w:val="none" w:sz="0" w:space="0" w:color="auto"/>
                <w:left w:val="none" w:sz="0" w:space="0" w:color="auto"/>
                <w:bottom w:val="none" w:sz="0" w:space="0" w:color="auto"/>
                <w:right w:val="none" w:sz="0" w:space="0" w:color="auto"/>
              </w:divBdr>
              <w:divsChild>
                <w:div w:id="397754019">
                  <w:marLeft w:val="960"/>
                  <w:marRight w:val="0"/>
                  <w:marTop w:val="240"/>
                  <w:marBottom w:val="0"/>
                  <w:divBdr>
                    <w:top w:val="none" w:sz="0" w:space="0" w:color="auto"/>
                    <w:left w:val="none" w:sz="0" w:space="0" w:color="auto"/>
                    <w:bottom w:val="none" w:sz="0" w:space="0" w:color="auto"/>
                    <w:right w:val="none" w:sz="0" w:space="0" w:color="auto"/>
                  </w:divBdr>
                </w:div>
                <w:div w:id="1472093052">
                  <w:marLeft w:val="0"/>
                  <w:marRight w:val="0"/>
                  <w:marTop w:val="0"/>
                  <w:marBottom w:val="0"/>
                  <w:divBdr>
                    <w:top w:val="none" w:sz="0" w:space="0" w:color="auto"/>
                    <w:left w:val="none" w:sz="0" w:space="0" w:color="auto"/>
                    <w:bottom w:val="none" w:sz="0" w:space="0" w:color="auto"/>
                    <w:right w:val="none" w:sz="0" w:space="0" w:color="auto"/>
                  </w:divBdr>
                </w:div>
              </w:divsChild>
            </w:div>
            <w:div w:id="994339672">
              <w:marLeft w:val="0"/>
              <w:marRight w:val="0"/>
              <w:marTop w:val="0"/>
              <w:marBottom w:val="0"/>
              <w:divBdr>
                <w:top w:val="none" w:sz="0" w:space="0" w:color="auto"/>
                <w:left w:val="none" w:sz="0" w:space="0" w:color="auto"/>
                <w:bottom w:val="none" w:sz="0" w:space="0" w:color="auto"/>
                <w:right w:val="none" w:sz="0" w:space="0" w:color="auto"/>
              </w:divBdr>
              <w:divsChild>
                <w:div w:id="1916209553">
                  <w:marLeft w:val="960"/>
                  <w:marRight w:val="0"/>
                  <w:marTop w:val="240"/>
                  <w:marBottom w:val="0"/>
                  <w:divBdr>
                    <w:top w:val="none" w:sz="0" w:space="0" w:color="auto"/>
                    <w:left w:val="none" w:sz="0" w:space="0" w:color="auto"/>
                    <w:bottom w:val="none" w:sz="0" w:space="0" w:color="auto"/>
                    <w:right w:val="none" w:sz="0" w:space="0" w:color="auto"/>
                  </w:divBdr>
                </w:div>
                <w:div w:id="70768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javascript:currentQuote('at2cl2');"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143</Words>
  <Characters>820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MNPCA216059</dc:creator>
  <cp:keywords/>
  <dc:description/>
  <cp:lastModifiedBy>MNPCA216059</cp:lastModifiedBy>
  <cp:revision>1</cp:revision>
  <dcterms:created xsi:type="dcterms:W3CDTF">2018-04-05T02:41:00Z</dcterms:created>
  <dcterms:modified xsi:type="dcterms:W3CDTF">2018-04-05T02:43:00Z</dcterms:modified>
</cp:coreProperties>
</file>